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99236" w14:textId="77777777" w:rsidR="00B94C71" w:rsidRDefault="00B94C71" w:rsidP="00B94C71">
      <w:pPr>
        <w:pStyle w:val="Body"/>
        <w:jc w:val="center"/>
        <w:rPr>
          <w:rFonts w:ascii="Times New Roman Bold" w:hAnsi="Times New Roman Bold"/>
          <w:sz w:val="28"/>
        </w:rPr>
      </w:pPr>
    </w:p>
    <w:p w14:paraId="3C7B1695" w14:textId="77777777" w:rsidR="00BE15E2" w:rsidRDefault="00BE15E2" w:rsidP="00B94C71">
      <w:pPr>
        <w:pStyle w:val="Body"/>
        <w:jc w:val="center"/>
        <w:rPr>
          <w:rFonts w:ascii="Times New Roman Bold" w:hAnsi="Times New Roman Bold"/>
          <w:sz w:val="28"/>
        </w:rPr>
      </w:pPr>
      <w:r>
        <w:rPr>
          <w:rFonts w:ascii="Times New Roman Bold" w:hAnsi="Times New Roman Bold"/>
          <w:noProof/>
          <w:sz w:val="28"/>
        </w:rPr>
        <w:drawing>
          <wp:inline distT="0" distB="0" distL="0" distR="0" wp14:anchorId="63AAFBE7" wp14:editId="318EC208">
            <wp:extent cx="1669311" cy="1877975"/>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B_logo_final_full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8805" cy="1877406"/>
                    </a:xfrm>
                    <a:prstGeom prst="rect">
                      <a:avLst/>
                    </a:prstGeom>
                  </pic:spPr>
                </pic:pic>
              </a:graphicData>
            </a:graphic>
          </wp:inline>
        </w:drawing>
      </w:r>
    </w:p>
    <w:p w14:paraId="591E1A5C" w14:textId="77777777" w:rsidR="00BE15E2" w:rsidRDefault="00BE15E2" w:rsidP="00B94C71">
      <w:pPr>
        <w:pStyle w:val="Body"/>
        <w:jc w:val="center"/>
        <w:rPr>
          <w:rFonts w:ascii="Times New Roman Bold" w:hAnsi="Times New Roman Bold"/>
          <w:sz w:val="28"/>
        </w:rPr>
      </w:pPr>
    </w:p>
    <w:p w14:paraId="72E61928" w14:textId="77777777" w:rsidR="00B94C71" w:rsidRPr="00C127FC" w:rsidRDefault="006A0D5C" w:rsidP="00B94C71">
      <w:pPr>
        <w:pStyle w:val="Body"/>
        <w:jc w:val="center"/>
        <w:rPr>
          <w:rFonts w:ascii="Arial" w:hAnsi="Arial" w:cs="Arial"/>
          <w:sz w:val="22"/>
          <w:szCs w:val="22"/>
        </w:rPr>
      </w:pPr>
      <w:r>
        <w:rPr>
          <w:rFonts w:ascii="Arial" w:hAnsi="Arial" w:cs="Arial"/>
          <w:sz w:val="22"/>
          <w:szCs w:val="22"/>
        </w:rPr>
        <w:t>INTERNSHIP</w:t>
      </w:r>
      <w:r w:rsidR="00B94C71" w:rsidRPr="00C127FC">
        <w:rPr>
          <w:rFonts w:ascii="Arial" w:hAnsi="Arial" w:cs="Arial"/>
          <w:sz w:val="22"/>
          <w:szCs w:val="22"/>
        </w:rPr>
        <w:t xml:space="preserve"> DESCRIPTION</w:t>
      </w:r>
    </w:p>
    <w:p w14:paraId="005FF64A" w14:textId="77777777" w:rsidR="00E71EB6" w:rsidRPr="00C127FC" w:rsidRDefault="00E71EB6" w:rsidP="00B94C71">
      <w:pPr>
        <w:pStyle w:val="Body"/>
        <w:jc w:val="center"/>
        <w:rPr>
          <w:rFonts w:ascii="Arial" w:hAnsi="Arial" w:cs="Arial"/>
          <w:sz w:val="22"/>
          <w:szCs w:val="22"/>
        </w:rPr>
      </w:pPr>
    </w:p>
    <w:p w14:paraId="2FB3E0FA" w14:textId="48BD9B87" w:rsidR="00D9421F" w:rsidRPr="00D9421F" w:rsidRDefault="00D9421F" w:rsidP="00D9421F">
      <w:pPr>
        <w:tabs>
          <w:tab w:val="left" w:pos="1540"/>
          <w:tab w:val="left" w:pos="3510"/>
        </w:tabs>
        <w:spacing w:after="0" w:line="240" w:lineRule="auto"/>
        <w:ind w:left="90" w:right="3460"/>
        <w:rPr>
          <w:rFonts w:ascii="Arial" w:hAnsi="Arial" w:cs="Arial"/>
        </w:rPr>
      </w:pPr>
      <w:r w:rsidRPr="00D9421F">
        <w:rPr>
          <w:rFonts w:ascii="Arial" w:hAnsi="Arial" w:cs="Arial"/>
          <w:b/>
        </w:rPr>
        <w:t>Job</w:t>
      </w:r>
      <w:r w:rsidRPr="00D9421F">
        <w:rPr>
          <w:rFonts w:ascii="Arial" w:hAnsi="Arial" w:cs="Arial"/>
          <w:b/>
          <w:spacing w:val="-3"/>
        </w:rPr>
        <w:t xml:space="preserve"> </w:t>
      </w:r>
      <w:r w:rsidRPr="00D9421F">
        <w:rPr>
          <w:rFonts w:ascii="Arial" w:hAnsi="Arial" w:cs="Arial"/>
          <w:b/>
        </w:rPr>
        <w:t>Title:</w:t>
      </w:r>
      <w:r w:rsidRPr="00D9421F">
        <w:rPr>
          <w:rFonts w:ascii="Arial" w:hAnsi="Arial" w:cs="Arial"/>
          <w:b/>
        </w:rPr>
        <w:tab/>
      </w:r>
      <w:r>
        <w:rPr>
          <w:rFonts w:ascii="Arial" w:hAnsi="Arial" w:cs="Arial"/>
        </w:rPr>
        <w:t>Accounting Intern</w:t>
      </w:r>
      <w:r w:rsidRPr="00D9421F">
        <w:rPr>
          <w:rFonts w:ascii="Arial" w:hAnsi="Arial" w:cs="Arial"/>
        </w:rPr>
        <w:t xml:space="preserve"> </w:t>
      </w:r>
    </w:p>
    <w:p w14:paraId="22CAB59B" w14:textId="77777777" w:rsidR="00D9421F" w:rsidRPr="00D9421F" w:rsidRDefault="00D9421F" w:rsidP="00D9421F">
      <w:pPr>
        <w:tabs>
          <w:tab w:val="left" w:pos="1540"/>
          <w:tab w:val="left" w:pos="3510"/>
        </w:tabs>
        <w:spacing w:after="0" w:line="240" w:lineRule="auto"/>
        <w:ind w:left="90" w:right="3460"/>
        <w:rPr>
          <w:rFonts w:ascii="Arial" w:hAnsi="Arial" w:cs="Arial"/>
          <w:spacing w:val="-3"/>
        </w:rPr>
      </w:pPr>
      <w:r w:rsidRPr="00D9421F">
        <w:rPr>
          <w:rFonts w:ascii="Arial" w:hAnsi="Arial" w:cs="Arial"/>
          <w:b/>
        </w:rPr>
        <w:t>Reports</w:t>
      </w:r>
      <w:r w:rsidRPr="00D9421F">
        <w:rPr>
          <w:rFonts w:ascii="Arial" w:hAnsi="Arial" w:cs="Arial"/>
          <w:b/>
          <w:spacing w:val="-2"/>
        </w:rPr>
        <w:t xml:space="preserve"> </w:t>
      </w:r>
      <w:r w:rsidRPr="00D9421F">
        <w:rPr>
          <w:rFonts w:ascii="Arial" w:hAnsi="Arial" w:cs="Arial"/>
          <w:b/>
        </w:rPr>
        <w:t>to:</w:t>
      </w:r>
      <w:r w:rsidRPr="00D9421F">
        <w:rPr>
          <w:rFonts w:ascii="Arial" w:hAnsi="Arial" w:cs="Arial"/>
          <w:b/>
        </w:rPr>
        <w:tab/>
      </w:r>
      <w:r w:rsidRPr="00D9421F">
        <w:rPr>
          <w:rFonts w:ascii="Arial" w:hAnsi="Arial" w:cs="Arial"/>
        </w:rPr>
        <w:t>Accounting Manager</w:t>
      </w:r>
    </w:p>
    <w:p w14:paraId="55A5CC88" w14:textId="4B309828" w:rsidR="00D9421F" w:rsidRPr="00D9421F" w:rsidRDefault="00D9421F" w:rsidP="00D9421F">
      <w:pPr>
        <w:tabs>
          <w:tab w:val="left" w:pos="1540"/>
        </w:tabs>
        <w:spacing w:after="0" w:line="240" w:lineRule="auto"/>
        <w:ind w:left="100" w:right="6043"/>
        <w:rPr>
          <w:rFonts w:ascii="Arial" w:hAnsi="Arial" w:cs="Arial"/>
        </w:rPr>
      </w:pPr>
      <w:r w:rsidRPr="00D9421F">
        <w:rPr>
          <w:rFonts w:ascii="Arial" w:hAnsi="Arial" w:cs="Arial"/>
          <w:b/>
        </w:rPr>
        <w:t>Date:</w:t>
      </w:r>
      <w:r w:rsidRPr="00D9421F">
        <w:rPr>
          <w:rFonts w:ascii="Arial" w:hAnsi="Arial" w:cs="Arial"/>
          <w:b/>
        </w:rPr>
        <w:tab/>
      </w:r>
      <w:r w:rsidR="00F83A18" w:rsidRPr="00F83A18">
        <w:rPr>
          <w:rFonts w:ascii="Arial" w:hAnsi="Arial" w:cs="Arial"/>
        </w:rPr>
        <w:t>March 17, 2020</w:t>
      </w:r>
    </w:p>
    <w:p w14:paraId="54A45359" w14:textId="77777777" w:rsidR="00D9421F" w:rsidRPr="00D9421F" w:rsidRDefault="00D9421F" w:rsidP="00D9421F">
      <w:pPr>
        <w:tabs>
          <w:tab w:val="left" w:pos="1540"/>
        </w:tabs>
        <w:spacing w:after="0" w:line="240" w:lineRule="auto"/>
        <w:ind w:right="6043"/>
        <w:rPr>
          <w:rFonts w:ascii="Arial" w:hAnsi="Arial" w:cs="Arial"/>
        </w:rPr>
      </w:pPr>
    </w:p>
    <w:p w14:paraId="3F1E6449" w14:textId="77777777" w:rsidR="00D9421F" w:rsidRPr="00D9421F" w:rsidRDefault="00D9421F" w:rsidP="00D9421F">
      <w:pPr>
        <w:widowControl w:val="0"/>
        <w:autoSpaceDE w:val="0"/>
        <w:autoSpaceDN w:val="0"/>
        <w:spacing w:after="0" w:line="240" w:lineRule="auto"/>
        <w:rPr>
          <w:rFonts w:ascii="Arial" w:eastAsia="Arial" w:hAnsi="Arial" w:cs="Arial"/>
          <w:sz w:val="13"/>
          <w:lang w:bidi="en-US"/>
        </w:rPr>
      </w:pPr>
    </w:p>
    <w:p w14:paraId="0BFA0E07" w14:textId="77777777" w:rsidR="00D9421F" w:rsidRPr="00D9421F" w:rsidRDefault="00D9421F" w:rsidP="00D9421F">
      <w:pPr>
        <w:widowControl w:val="0"/>
        <w:autoSpaceDE w:val="0"/>
        <w:autoSpaceDN w:val="0"/>
        <w:spacing w:after="0" w:line="240" w:lineRule="auto"/>
        <w:ind w:left="100" w:right="112"/>
        <w:jc w:val="both"/>
        <w:rPr>
          <w:rFonts w:ascii="Arial" w:eastAsia="Arial" w:hAnsi="Arial" w:cs="Arial"/>
          <w:lang w:bidi="en-US"/>
        </w:rPr>
      </w:pPr>
      <w:r w:rsidRPr="00D9421F">
        <w:rPr>
          <w:rFonts w:ascii="Arial" w:eastAsia="Arial" w:hAnsi="Arial" w:cs="Arial"/>
          <w:b/>
          <w:i/>
          <w:lang w:bidi="en-US"/>
        </w:rPr>
        <w:t xml:space="preserve">Kids’ Food Basket </w:t>
      </w:r>
      <w:r w:rsidRPr="00D9421F">
        <w:rPr>
          <w:rFonts w:ascii="Arial" w:eastAsia="Arial" w:hAnsi="Arial" w:cs="Arial"/>
          <w:lang w:bidi="en-US"/>
        </w:rPr>
        <w:t>believes all children have a right to equitable, consistent access to the nutrition they need to grow. We got our start 17 years ago by serving 125 kids each school day through our Sack Supper program, and now we serve nearly 8,800 kids each school/summer program day throughout Kent, Muskegon and Ottawa + Allegan counties. Nourishing healthier generations</w:t>
      </w:r>
      <w:r w:rsidRPr="00D9421F">
        <w:rPr>
          <w:rFonts w:ascii="Arial" w:eastAsia="Arial" w:hAnsi="Arial" w:cs="Arial"/>
          <w:spacing w:val="-11"/>
          <w:lang w:bidi="en-US"/>
        </w:rPr>
        <w:t xml:space="preserve"> </w:t>
      </w:r>
      <w:r w:rsidRPr="00D9421F">
        <w:rPr>
          <w:rFonts w:ascii="Arial" w:eastAsia="Arial" w:hAnsi="Arial" w:cs="Arial"/>
          <w:lang w:bidi="en-US"/>
        </w:rPr>
        <w:t>of</w:t>
      </w:r>
      <w:r w:rsidRPr="00D9421F">
        <w:rPr>
          <w:rFonts w:ascii="Arial" w:eastAsia="Arial" w:hAnsi="Arial" w:cs="Arial"/>
          <w:spacing w:val="-9"/>
          <w:lang w:bidi="en-US"/>
        </w:rPr>
        <w:t xml:space="preserve"> </w:t>
      </w:r>
      <w:r w:rsidRPr="00D9421F">
        <w:rPr>
          <w:rFonts w:ascii="Arial" w:eastAsia="Arial" w:hAnsi="Arial" w:cs="Arial"/>
          <w:lang w:bidi="en-US"/>
        </w:rPr>
        <w:t>children</w:t>
      </w:r>
      <w:r w:rsidRPr="00D9421F">
        <w:rPr>
          <w:rFonts w:ascii="Arial" w:eastAsia="Arial" w:hAnsi="Arial" w:cs="Arial"/>
          <w:spacing w:val="-12"/>
          <w:lang w:bidi="en-US"/>
        </w:rPr>
        <w:t xml:space="preserve"> </w:t>
      </w:r>
      <w:r w:rsidRPr="00D9421F">
        <w:rPr>
          <w:rFonts w:ascii="Arial" w:eastAsia="Arial" w:hAnsi="Arial" w:cs="Arial"/>
          <w:lang w:bidi="en-US"/>
        </w:rPr>
        <w:t>is</w:t>
      </w:r>
      <w:r w:rsidRPr="00D9421F">
        <w:rPr>
          <w:rFonts w:ascii="Arial" w:eastAsia="Arial" w:hAnsi="Arial" w:cs="Arial"/>
          <w:spacing w:val="-11"/>
          <w:lang w:bidi="en-US"/>
        </w:rPr>
        <w:t xml:space="preserve"> </w:t>
      </w:r>
      <w:r w:rsidRPr="00D9421F">
        <w:rPr>
          <w:rFonts w:ascii="Arial" w:eastAsia="Arial" w:hAnsi="Arial" w:cs="Arial"/>
          <w:lang w:bidi="en-US"/>
        </w:rPr>
        <w:t>at</w:t>
      </w:r>
      <w:r w:rsidRPr="00D9421F">
        <w:rPr>
          <w:rFonts w:ascii="Arial" w:eastAsia="Arial" w:hAnsi="Arial" w:cs="Arial"/>
          <w:spacing w:val="-12"/>
          <w:lang w:bidi="en-US"/>
        </w:rPr>
        <w:t xml:space="preserve"> </w:t>
      </w:r>
      <w:r w:rsidRPr="00D9421F">
        <w:rPr>
          <w:rFonts w:ascii="Arial" w:eastAsia="Arial" w:hAnsi="Arial" w:cs="Arial"/>
          <w:lang w:bidi="en-US"/>
        </w:rPr>
        <w:t>the</w:t>
      </w:r>
      <w:r w:rsidRPr="00D9421F">
        <w:rPr>
          <w:rFonts w:ascii="Arial" w:eastAsia="Arial" w:hAnsi="Arial" w:cs="Arial"/>
          <w:spacing w:val="-11"/>
          <w:lang w:bidi="en-US"/>
        </w:rPr>
        <w:t xml:space="preserve"> </w:t>
      </w:r>
      <w:r w:rsidRPr="00D9421F">
        <w:rPr>
          <w:rFonts w:ascii="Arial" w:eastAsia="Arial" w:hAnsi="Arial" w:cs="Arial"/>
          <w:lang w:bidi="en-US"/>
        </w:rPr>
        <w:t>core</w:t>
      </w:r>
      <w:r w:rsidRPr="00D9421F">
        <w:rPr>
          <w:rFonts w:ascii="Arial" w:eastAsia="Arial" w:hAnsi="Arial" w:cs="Arial"/>
          <w:spacing w:val="-11"/>
          <w:lang w:bidi="en-US"/>
        </w:rPr>
        <w:t xml:space="preserve"> </w:t>
      </w:r>
      <w:r w:rsidRPr="00D9421F">
        <w:rPr>
          <w:rFonts w:ascii="Arial" w:eastAsia="Arial" w:hAnsi="Arial" w:cs="Arial"/>
          <w:lang w:bidi="en-US"/>
        </w:rPr>
        <w:t>of</w:t>
      </w:r>
      <w:r w:rsidRPr="00D9421F">
        <w:rPr>
          <w:rFonts w:ascii="Arial" w:eastAsia="Arial" w:hAnsi="Arial" w:cs="Arial"/>
          <w:spacing w:val="-7"/>
          <w:lang w:bidi="en-US"/>
        </w:rPr>
        <w:t xml:space="preserve"> </w:t>
      </w:r>
      <w:r w:rsidRPr="00D9421F">
        <w:rPr>
          <w:rFonts w:ascii="Arial" w:eastAsia="Arial" w:hAnsi="Arial" w:cs="Arial"/>
          <w:lang w:bidi="en-US"/>
        </w:rPr>
        <w:t>Kids’</w:t>
      </w:r>
      <w:r w:rsidRPr="00D9421F">
        <w:rPr>
          <w:rFonts w:ascii="Arial" w:eastAsia="Arial" w:hAnsi="Arial" w:cs="Arial"/>
          <w:spacing w:val="-11"/>
          <w:lang w:bidi="en-US"/>
        </w:rPr>
        <w:t xml:space="preserve"> </w:t>
      </w:r>
      <w:r w:rsidRPr="00D9421F">
        <w:rPr>
          <w:rFonts w:ascii="Arial" w:eastAsia="Arial" w:hAnsi="Arial" w:cs="Arial"/>
          <w:lang w:bidi="en-US"/>
        </w:rPr>
        <w:t>Food</w:t>
      </w:r>
      <w:r w:rsidRPr="00D9421F">
        <w:rPr>
          <w:rFonts w:ascii="Arial" w:eastAsia="Arial" w:hAnsi="Arial" w:cs="Arial"/>
          <w:spacing w:val="-13"/>
          <w:lang w:bidi="en-US"/>
        </w:rPr>
        <w:t xml:space="preserve"> </w:t>
      </w:r>
      <w:r w:rsidRPr="00D9421F">
        <w:rPr>
          <w:rFonts w:ascii="Arial" w:eastAsia="Arial" w:hAnsi="Arial" w:cs="Arial"/>
          <w:lang w:bidi="en-US"/>
        </w:rPr>
        <w:t>Basket’s</w:t>
      </w:r>
      <w:r w:rsidRPr="00D9421F">
        <w:rPr>
          <w:rFonts w:ascii="Arial" w:eastAsia="Arial" w:hAnsi="Arial" w:cs="Arial"/>
          <w:spacing w:val="-13"/>
          <w:lang w:bidi="en-US"/>
        </w:rPr>
        <w:t xml:space="preserve"> </w:t>
      </w:r>
      <w:r w:rsidRPr="00D9421F">
        <w:rPr>
          <w:rFonts w:ascii="Arial" w:eastAsia="Arial" w:hAnsi="Arial" w:cs="Arial"/>
          <w:lang w:bidi="en-US"/>
        </w:rPr>
        <w:t>mission</w:t>
      </w:r>
      <w:r w:rsidRPr="00D9421F">
        <w:rPr>
          <w:rFonts w:ascii="Arial" w:eastAsia="Arial" w:hAnsi="Arial" w:cs="Arial"/>
          <w:spacing w:val="-10"/>
          <w:lang w:bidi="en-US"/>
        </w:rPr>
        <w:t xml:space="preserve"> </w:t>
      </w:r>
      <w:r w:rsidRPr="00D9421F">
        <w:rPr>
          <w:rFonts w:ascii="Arial" w:eastAsia="Arial" w:hAnsi="Arial" w:cs="Arial"/>
          <w:lang w:bidi="en-US"/>
        </w:rPr>
        <w:t>and</w:t>
      </w:r>
      <w:r w:rsidRPr="00D9421F">
        <w:rPr>
          <w:rFonts w:ascii="Arial" w:eastAsia="Arial" w:hAnsi="Arial" w:cs="Arial"/>
          <w:spacing w:val="-10"/>
          <w:lang w:bidi="en-US"/>
        </w:rPr>
        <w:t xml:space="preserve"> </w:t>
      </w:r>
      <w:r w:rsidRPr="00D9421F">
        <w:rPr>
          <w:rFonts w:ascii="Arial" w:eastAsia="Arial" w:hAnsi="Arial" w:cs="Arial"/>
          <w:lang w:bidi="en-US"/>
        </w:rPr>
        <w:t>is</w:t>
      </w:r>
      <w:r w:rsidRPr="00D9421F">
        <w:rPr>
          <w:rFonts w:ascii="Arial" w:eastAsia="Arial" w:hAnsi="Arial" w:cs="Arial"/>
          <w:spacing w:val="-13"/>
          <w:lang w:bidi="en-US"/>
        </w:rPr>
        <w:t xml:space="preserve"> </w:t>
      </w:r>
      <w:r w:rsidRPr="00D9421F">
        <w:rPr>
          <w:rFonts w:ascii="Arial" w:eastAsia="Arial" w:hAnsi="Arial" w:cs="Arial"/>
          <w:lang w:bidi="en-US"/>
        </w:rPr>
        <w:t>what</w:t>
      </w:r>
      <w:r w:rsidRPr="00D9421F">
        <w:rPr>
          <w:rFonts w:ascii="Arial" w:eastAsia="Arial" w:hAnsi="Arial" w:cs="Arial"/>
          <w:spacing w:val="-9"/>
          <w:lang w:bidi="en-US"/>
        </w:rPr>
        <w:t xml:space="preserve"> </w:t>
      </w:r>
      <w:r w:rsidRPr="00D9421F">
        <w:rPr>
          <w:rFonts w:ascii="Arial" w:eastAsia="Arial" w:hAnsi="Arial" w:cs="Arial"/>
          <w:lang w:bidi="en-US"/>
        </w:rPr>
        <w:t>we</w:t>
      </w:r>
      <w:r w:rsidRPr="00D9421F">
        <w:rPr>
          <w:rFonts w:ascii="Arial" w:eastAsia="Arial" w:hAnsi="Arial" w:cs="Arial"/>
          <w:spacing w:val="-10"/>
          <w:lang w:bidi="en-US"/>
        </w:rPr>
        <w:t xml:space="preserve"> </w:t>
      </w:r>
      <w:r w:rsidRPr="00D9421F">
        <w:rPr>
          <w:rFonts w:ascii="Arial" w:eastAsia="Arial" w:hAnsi="Arial" w:cs="Arial"/>
          <w:lang w:bidi="en-US"/>
        </w:rPr>
        <w:t>strive</w:t>
      </w:r>
      <w:r w:rsidRPr="00D9421F">
        <w:rPr>
          <w:rFonts w:ascii="Arial" w:eastAsia="Arial" w:hAnsi="Arial" w:cs="Arial"/>
          <w:spacing w:val="-13"/>
          <w:lang w:bidi="en-US"/>
        </w:rPr>
        <w:t xml:space="preserve"> </w:t>
      </w:r>
      <w:r w:rsidRPr="00D9421F">
        <w:rPr>
          <w:rFonts w:ascii="Arial" w:eastAsia="Arial" w:hAnsi="Arial" w:cs="Arial"/>
          <w:lang w:bidi="en-US"/>
        </w:rPr>
        <w:t>for</w:t>
      </w:r>
      <w:r w:rsidRPr="00D9421F">
        <w:rPr>
          <w:rFonts w:ascii="Arial" w:eastAsia="Arial" w:hAnsi="Arial" w:cs="Arial"/>
          <w:spacing w:val="-12"/>
          <w:lang w:bidi="en-US"/>
        </w:rPr>
        <w:t xml:space="preserve"> </w:t>
      </w:r>
      <w:r w:rsidRPr="00D9421F">
        <w:rPr>
          <w:rFonts w:ascii="Arial" w:eastAsia="Arial" w:hAnsi="Arial" w:cs="Arial"/>
          <w:lang w:bidi="en-US"/>
        </w:rPr>
        <w:t>daily through our four</w:t>
      </w:r>
      <w:r w:rsidRPr="00D9421F">
        <w:rPr>
          <w:rFonts w:ascii="Arial" w:eastAsia="Arial" w:hAnsi="Arial" w:cs="Arial"/>
          <w:spacing w:val="-4"/>
          <w:lang w:bidi="en-US"/>
        </w:rPr>
        <w:t xml:space="preserve"> </w:t>
      </w:r>
      <w:r w:rsidRPr="00D9421F">
        <w:rPr>
          <w:rFonts w:ascii="Arial" w:eastAsia="Arial" w:hAnsi="Arial" w:cs="Arial"/>
          <w:lang w:bidi="en-US"/>
        </w:rPr>
        <w:t>Commitments:</w:t>
      </w:r>
    </w:p>
    <w:p w14:paraId="12F8DD4A" w14:textId="77777777" w:rsidR="00D9421F" w:rsidRPr="00D9421F" w:rsidRDefault="00D9421F" w:rsidP="00D9421F">
      <w:pPr>
        <w:widowControl w:val="0"/>
        <w:autoSpaceDE w:val="0"/>
        <w:autoSpaceDN w:val="0"/>
        <w:spacing w:after="0" w:line="240" w:lineRule="auto"/>
        <w:rPr>
          <w:rFonts w:ascii="Arial" w:eastAsia="Arial" w:hAnsi="Arial" w:cs="Arial"/>
          <w:lang w:bidi="en-US"/>
        </w:rPr>
      </w:pPr>
    </w:p>
    <w:p w14:paraId="704E22F1" w14:textId="77777777" w:rsidR="00D9421F" w:rsidRPr="00D9421F" w:rsidRDefault="00D9421F" w:rsidP="00D9421F">
      <w:pPr>
        <w:widowControl w:val="0"/>
        <w:numPr>
          <w:ilvl w:val="0"/>
          <w:numId w:val="5"/>
        </w:numPr>
        <w:tabs>
          <w:tab w:val="left" w:pos="820"/>
          <w:tab w:val="left" w:pos="821"/>
        </w:tabs>
        <w:autoSpaceDE w:val="0"/>
        <w:autoSpaceDN w:val="0"/>
        <w:spacing w:after="0" w:line="240" w:lineRule="auto"/>
        <w:ind w:right="119"/>
        <w:rPr>
          <w:rFonts w:ascii="Arial" w:hAnsi="Arial" w:cs="Arial"/>
        </w:rPr>
      </w:pPr>
      <w:r w:rsidRPr="00D9421F">
        <w:rPr>
          <w:rFonts w:ascii="Arial" w:hAnsi="Arial" w:cs="Arial"/>
        </w:rPr>
        <w:t xml:space="preserve">We </w:t>
      </w:r>
      <w:r w:rsidRPr="00D9421F">
        <w:rPr>
          <w:rFonts w:ascii="Arial" w:hAnsi="Arial" w:cs="Arial"/>
          <w:b/>
        </w:rPr>
        <w:t xml:space="preserve">Nourish </w:t>
      </w:r>
      <w:r w:rsidRPr="00D9421F">
        <w:rPr>
          <w:rFonts w:ascii="Arial" w:hAnsi="Arial" w:cs="Arial"/>
        </w:rPr>
        <w:t>our future by providing ready to eat healthy food on a daily basis to children in need,</w:t>
      </w:r>
    </w:p>
    <w:p w14:paraId="009F6733" w14:textId="77777777" w:rsidR="00D9421F" w:rsidRPr="00D9421F" w:rsidRDefault="00D9421F" w:rsidP="00D9421F">
      <w:pPr>
        <w:widowControl w:val="0"/>
        <w:numPr>
          <w:ilvl w:val="0"/>
          <w:numId w:val="5"/>
        </w:numPr>
        <w:tabs>
          <w:tab w:val="left" w:pos="820"/>
          <w:tab w:val="left" w:pos="821"/>
        </w:tabs>
        <w:autoSpaceDE w:val="0"/>
        <w:autoSpaceDN w:val="0"/>
        <w:spacing w:after="0" w:line="240" w:lineRule="auto"/>
        <w:ind w:right="117"/>
        <w:rPr>
          <w:rFonts w:ascii="Arial" w:hAnsi="Arial" w:cs="Arial"/>
        </w:rPr>
      </w:pPr>
      <w:r w:rsidRPr="00D9421F">
        <w:rPr>
          <w:rFonts w:ascii="Arial" w:hAnsi="Arial" w:cs="Arial"/>
        </w:rPr>
        <w:t xml:space="preserve">We </w:t>
      </w:r>
      <w:r w:rsidRPr="00D9421F">
        <w:rPr>
          <w:rFonts w:ascii="Arial" w:hAnsi="Arial" w:cs="Arial"/>
          <w:b/>
        </w:rPr>
        <w:t xml:space="preserve">Grow </w:t>
      </w:r>
      <w:r w:rsidRPr="00D9421F">
        <w:rPr>
          <w:rFonts w:ascii="Arial" w:hAnsi="Arial" w:cs="Arial"/>
        </w:rPr>
        <w:t>by increasing healthy food access for our communities through the growth and distribution of sustainably grown vegetables and</w:t>
      </w:r>
      <w:r w:rsidRPr="00D9421F">
        <w:rPr>
          <w:rFonts w:ascii="Arial" w:hAnsi="Arial" w:cs="Arial"/>
          <w:spacing w:val="-4"/>
        </w:rPr>
        <w:t xml:space="preserve"> </w:t>
      </w:r>
      <w:r w:rsidRPr="00D9421F">
        <w:rPr>
          <w:rFonts w:ascii="Arial" w:hAnsi="Arial" w:cs="Arial"/>
        </w:rPr>
        <w:t>fruit,</w:t>
      </w:r>
    </w:p>
    <w:p w14:paraId="7E46B583" w14:textId="77777777" w:rsidR="00D9421F" w:rsidRPr="00D9421F" w:rsidRDefault="00D9421F" w:rsidP="00D9421F">
      <w:pPr>
        <w:widowControl w:val="0"/>
        <w:numPr>
          <w:ilvl w:val="0"/>
          <w:numId w:val="5"/>
        </w:numPr>
        <w:tabs>
          <w:tab w:val="left" w:pos="820"/>
          <w:tab w:val="left" w:pos="821"/>
        </w:tabs>
        <w:autoSpaceDE w:val="0"/>
        <w:autoSpaceDN w:val="0"/>
        <w:spacing w:after="0" w:line="240" w:lineRule="auto"/>
        <w:ind w:right="120"/>
        <w:rPr>
          <w:rFonts w:ascii="Arial" w:hAnsi="Arial" w:cs="Arial"/>
        </w:rPr>
      </w:pPr>
      <w:r w:rsidRPr="00D9421F">
        <w:rPr>
          <w:rFonts w:ascii="Arial" w:hAnsi="Arial" w:cs="Arial"/>
        </w:rPr>
        <w:t xml:space="preserve">Our community </w:t>
      </w:r>
      <w:r w:rsidRPr="00D9421F">
        <w:rPr>
          <w:rFonts w:ascii="Arial" w:hAnsi="Arial" w:cs="Arial"/>
          <w:b/>
        </w:rPr>
        <w:t>Learn</w:t>
      </w:r>
      <w:r w:rsidRPr="00D9421F">
        <w:rPr>
          <w:rFonts w:ascii="Arial" w:hAnsi="Arial" w:cs="Arial"/>
        </w:rPr>
        <w:t>s through the use of our facilities and farm as classrooms to foster learning and empowerment across economic</w:t>
      </w:r>
      <w:r w:rsidRPr="00D9421F">
        <w:rPr>
          <w:rFonts w:ascii="Arial" w:hAnsi="Arial" w:cs="Arial"/>
          <w:spacing w:val="-3"/>
        </w:rPr>
        <w:t xml:space="preserve"> </w:t>
      </w:r>
      <w:r w:rsidRPr="00D9421F">
        <w:rPr>
          <w:rFonts w:ascii="Arial" w:hAnsi="Arial" w:cs="Arial"/>
        </w:rPr>
        <w:t>barriers,</w:t>
      </w:r>
    </w:p>
    <w:p w14:paraId="79AE6650" w14:textId="77777777" w:rsidR="00D9421F" w:rsidRPr="00D9421F" w:rsidRDefault="00D9421F" w:rsidP="00D9421F">
      <w:pPr>
        <w:widowControl w:val="0"/>
        <w:numPr>
          <w:ilvl w:val="0"/>
          <w:numId w:val="5"/>
        </w:numPr>
        <w:tabs>
          <w:tab w:val="left" w:pos="820"/>
          <w:tab w:val="left" w:pos="821"/>
        </w:tabs>
        <w:autoSpaceDE w:val="0"/>
        <w:autoSpaceDN w:val="0"/>
        <w:spacing w:after="0" w:line="240" w:lineRule="auto"/>
        <w:rPr>
          <w:rFonts w:ascii="Arial" w:hAnsi="Arial" w:cs="Arial"/>
        </w:rPr>
      </w:pPr>
      <w:r w:rsidRPr="00D9421F">
        <w:rPr>
          <w:rFonts w:ascii="Arial" w:hAnsi="Arial" w:cs="Arial"/>
        </w:rPr>
        <w:t xml:space="preserve">We </w:t>
      </w:r>
      <w:r w:rsidRPr="00D9421F">
        <w:rPr>
          <w:rFonts w:ascii="Arial" w:hAnsi="Arial" w:cs="Arial"/>
          <w:b/>
        </w:rPr>
        <w:t xml:space="preserve">Engage </w:t>
      </w:r>
      <w:r w:rsidRPr="00D9421F">
        <w:rPr>
          <w:rFonts w:ascii="Arial" w:hAnsi="Arial" w:cs="Arial"/>
        </w:rPr>
        <w:t>our diverse community to work for Good Food for</w:t>
      </w:r>
      <w:r w:rsidRPr="00D9421F">
        <w:rPr>
          <w:rFonts w:ascii="Arial" w:hAnsi="Arial" w:cs="Arial"/>
          <w:spacing w:val="-12"/>
        </w:rPr>
        <w:t xml:space="preserve"> </w:t>
      </w:r>
      <w:r w:rsidRPr="00D9421F">
        <w:rPr>
          <w:rFonts w:ascii="Arial" w:hAnsi="Arial" w:cs="Arial"/>
        </w:rPr>
        <w:t>all.</w:t>
      </w:r>
    </w:p>
    <w:p w14:paraId="3297FCE1" w14:textId="77777777" w:rsidR="00D9421F" w:rsidRPr="00D9421F" w:rsidRDefault="00D9421F" w:rsidP="00D9421F">
      <w:pPr>
        <w:widowControl w:val="0"/>
        <w:autoSpaceDE w:val="0"/>
        <w:autoSpaceDN w:val="0"/>
        <w:spacing w:after="0" w:line="240" w:lineRule="auto"/>
        <w:rPr>
          <w:rFonts w:ascii="Arial" w:eastAsia="Arial" w:hAnsi="Arial" w:cs="Arial"/>
          <w:sz w:val="21"/>
          <w:lang w:bidi="en-US"/>
        </w:rPr>
      </w:pPr>
    </w:p>
    <w:p w14:paraId="0BCD1A49" w14:textId="77777777" w:rsidR="00D9421F" w:rsidRPr="00D9421F" w:rsidRDefault="00D9421F" w:rsidP="00D9421F">
      <w:pPr>
        <w:widowControl w:val="0"/>
        <w:autoSpaceDE w:val="0"/>
        <w:autoSpaceDN w:val="0"/>
        <w:spacing w:after="0" w:line="240" w:lineRule="auto"/>
        <w:ind w:right="113"/>
        <w:jc w:val="both"/>
        <w:rPr>
          <w:rFonts w:ascii="Arial" w:eastAsia="Arial" w:hAnsi="Arial" w:cs="Arial"/>
          <w:lang w:bidi="en-US"/>
        </w:rPr>
      </w:pPr>
      <w:r w:rsidRPr="00D9421F">
        <w:rPr>
          <w:rFonts w:ascii="Arial" w:eastAsia="Arial" w:hAnsi="Arial" w:cs="Arial"/>
          <w:lang w:bidi="en-US"/>
        </w:rPr>
        <w:t>If you are passionate about nourishing children to reach their dreams, then consider joining our team!</w:t>
      </w:r>
    </w:p>
    <w:p w14:paraId="5EB379C2" w14:textId="77777777" w:rsidR="008E2C49" w:rsidRPr="00205120" w:rsidRDefault="008E2C49" w:rsidP="009E60A8">
      <w:pPr>
        <w:spacing w:before="100" w:beforeAutospacing="1" w:after="100" w:afterAutospacing="1" w:line="240" w:lineRule="auto"/>
        <w:rPr>
          <w:rFonts w:ascii="Arial" w:eastAsia="Times New Roman" w:hAnsi="Arial" w:cs="Arial"/>
          <w:b/>
          <w:u w:val="single"/>
        </w:rPr>
      </w:pPr>
      <w:r>
        <w:rPr>
          <w:rFonts w:ascii="Arial" w:eastAsia="Times New Roman" w:hAnsi="Arial" w:cs="Arial"/>
          <w:b/>
          <w:u w:val="single"/>
        </w:rPr>
        <w:t xml:space="preserve">Main </w:t>
      </w:r>
      <w:r w:rsidR="00511A59" w:rsidRPr="00205120">
        <w:rPr>
          <w:rFonts w:ascii="Arial" w:eastAsia="Times New Roman" w:hAnsi="Arial" w:cs="Arial"/>
          <w:b/>
          <w:u w:val="single"/>
        </w:rPr>
        <w:t>Job Responsibilities</w:t>
      </w:r>
    </w:p>
    <w:p w14:paraId="7CCA0149" w14:textId="17D6E3CA" w:rsidR="005F2893" w:rsidRDefault="00974565" w:rsidP="006A0D5C">
      <w:pPr>
        <w:pStyle w:val="ListParagraph"/>
        <w:numPr>
          <w:ilvl w:val="0"/>
          <w:numId w:val="3"/>
        </w:numPr>
        <w:rPr>
          <w:rFonts w:ascii="Arial" w:hAnsi="Arial" w:cs="Arial"/>
        </w:rPr>
      </w:pPr>
      <w:r>
        <w:rPr>
          <w:rFonts w:ascii="Arial" w:hAnsi="Arial" w:cs="Arial"/>
        </w:rPr>
        <w:t>Assist with</w:t>
      </w:r>
      <w:r w:rsidR="005F2893" w:rsidRPr="005F2893">
        <w:rPr>
          <w:rFonts w:ascii="Arial" w:hAnsi="Arial" w:cs="Arial"/>
        </w:rPr>
        <w:t xml:space="preserve"> the income process</w:t>
      </w:r>
      <w:r>
        <w:rPr>
          <w:rFonts w:ascii="Arial" w:hAnsi="Arial" w:cs="Arial"/>
        </w:rPr>
        <w:t>:</w:t>
      </w:r>
      <w:r w:rsidR="005F2893" w:rsidRPr="005F2893">
        <w:rPr>
          <w:rFonts w:ascii="Arial" w:hAnsi="Arial" w:cs="Arial"/>
        </w:rPr>
        <w:t xml:space="preserve"> po</w:t>
      </w:r>
      <w:r w:rsidR="00EB50F8">
        <w:rPr>
          <w:rFonts w:ascii="Arial" w:hAnsi="Arial" w:cs="Arial"/>
        </w:rPr>
        <w:t>tential</w:t>
      </w:r>
      <w:r>
        <w:rPr>
          <w:rFonts w:ascii="Arial" w:hAnsi="Arial" w:cs="Arial"/>
        </w:rPr>
        <w:t xml:space="preserve"> tasks </w:t>
      </w:r>
      <w:r w:rsidR="005F2893" w:rsidRPr="005F2893">
        <w:rPr>
          <w:rFonts w:ascii="Arial" w:hAnsi="Arial" w:cs="Arial"/>
        </w:rPr>
        <w:t xml:space="preserve">include opening of mail, </w:t>
      </w:r>
      <w:r>
        <w:rPr>
          <w:rFonts w:ascii="Arial" w:hAnsi="Arial" w:cs="Arial"/>
        </w:rPr>
        <w:t xml:space="preserve">log </w:t>
      </w:r>
      <w:r w:rsidR="005F2893" w:rsidRPr="005F2893">
        <w:rPr>
          <w:rFonts w:ascii="Arial" w:hAnsi="Arial" w:cs="Arial"/>
        </w:rPr>
        <w:t>incoming checks, prepar</w:t>
      </w:r>
      <w:r>
        <w:rPr>
          <w:rFonts w:ascii="Arial" w:hAnsi="Arial" w:cs="Arial"/>
        </w:rPr>
        <w:t>e</w:t>
      </w:r>
      <w:r w:rsidR="005F2893" w:rsidRPr="005F2893">
        <w:rPr>
          <w:rFonts w:ascii="Arial" w:hAnsi="Arial" w:cs="Arial"/>
        </w:rPr>
        <w:t xml:space="preserve"> </w:t>
      </w:r>
      <w:r w:rsidR="00EB50F8">
        <w:rPr>
          <w:rFonts w:ascii="Arial" w:hAnsi="Arial" w:cs="Arial"/>
        </w:rPr>
        <w:t xml:space="preserve">deposit </w:t>
      </w:r>
      <w:r w:rsidR="005F2893" w:rsidRPr="005F2893">
        <w:rPr>
          <w:rFonts w:ascii="Arial" w:hAnsi="Arial" w:cs="Arial"/>
        </w:rPr>
        <w:t>for data entry</w:t>
      </w:r>
    </w:p>
    <w:p w14:paraId="29ED6D2A" w14:textId="0F708CC0" w:rsidR="00F1242A" w:rsidRDefault="00F1242A" w:rsidP="006A0D5C">
      <w:pPr>
        <w:pStyle w:val="ListParagraph"/>
        <w:numPr>
          <w:ilvl w:val="0"/>
          <w:numId w:val="3"/>
        </w:numPr>
        <w:rPr>
          <w:rFonts w:ascii="Arial" w:hAnsi="Arial" w:cs="Arial"/>
        </w:rPr>
      </w:pPr>
      <w:r>
        <w:rPr>
          <w:rFonts w:ascii="Arial" w:hAnsi="Arial" w:cs="Arial"/>
        </w:rPr>
        <w:t>Assist with entering income information into donor database software</w:t>
      </w:r>
    </w:p>
    <w:p w14:paraId="334B9E04" w14:textId="1E0797FA" w:rsidR="00974565" w:rsidRDefault="00974565" w:rsidP="006A0D5C">
      <w:pPr>
        <w:pStyle w:val="ListParagraph"/>
        <w:numPr>
          <w:ilvl w:val="0"/>
          <w:numId w:val="3"/>
        </w:numPr>
        <w:rPr>
          <w:rFonts w:ascii="Arial" w:hAnsi="Arial" w:cs="Arial"/>
        </w:rPr>
      </w:pPr>
      <w:r>
        <w:rPr>
          <w:rFonts w:ascii="Arial" w:hAnsi="Arial" w:cs="Arial"/>
        </w:rPr>
        <w:t>Assist with monthly and ad hoc financial reporting</w:t>
      </w:r>
    </w:p>
    <w:p w14:paraId="3B5D93CA" w14:textId="36CF99B5" w:rsidR="00974565" w:rsidRDefault="00974565" w:rsidP="006A0D5C">
      <w:pPr>
        <w:pStyle w:val="ListParagraph"/>
        <w:numPr>
          <w:ilvl w:val="0"/>
          <w:numId w:val="3"/>
        </w:numPr>
        <w:rPr>
          <w:rFonts w:ascii="Arial" w:hAnsi="Arial" w:cs="Arial"/>
        </w:rPr>
      </w:pPr>
      <w:r>
        <w:rPr>
          <w:rFonts w:ascii="Arial" w:hAnsi="Arial" w:cs="Arial"/>
        </w:rPr>
        <w:t>Assist with annual inventory process</w:t>
      </w:r>
    </w:p>
    <w:p w14:paraId="55488873" w14:textId="5B317571" w:rsidR="00974565" w:rsidRDefault="00974565" w:rsidP="006A0D5C">
      <w:pPr>
        <w:pStyle w:val="ListParagraph"/>
        <w:numPr>
          <w:ilvl w:val="0"/>
          <w:numId w:val="3"/>
        </w:numPr>
        <w:rPr>
          <w:rFonts w:ascii="Arial" w:hAnsi="Arial" w:cs="Arial"/>
        </w:rPr>
      </w:pPr>
      <w:r>
        <w:rPr>
          <w:rFonts w:ascii="Arial" w:hAnsi="Arial" w:cs="Arial"/>
        </w:rPr>
        <w:t>Assist with annual budget preparation and data entry</w:t>
      </w:r>
    </w:p>
    <w:p w14:paraId="13736458" w14:textId="5C62E842" w:rsidR="00E0547C" w:rsidRPr="005F2893" w:rsidRDefault="00E0547C" w:rsidP="006A0D5C">
      <w:pPr>
        <w:pStyle w:val="ListParagraph"/>
        <w:numPr>
          <w:ilvl w:val="0"/>
          <w:numId w:val="3"/>
        </w:numPr>
        <w:rPr>
          <w:rFonts w:ascii="Arial" w:hAnsi="Arial" w:cs="Arial"/>
        </w:rPr>
      </w:pPr>
      <w:r>
        <w:rPr>
          <w:rFonts w:ascii="Arial" w:hAnsi="Arial" w:cs="Arial"/>
        </w:rPr>
        <w:t>Assist with annual audit workpaper preparation</w:t>
      </w:r>
    </w:p>
    <w:p w14:paraId="5A0C83D2" w14:textId="3095505E" w:rsidR="005F2893" w:rsidRPr="005F2893" w:rsidRDefault="00F1242A" w:rsidP="006A0D5C">
      <w:pPr>
        <w:pStyle w:val="ListParagraph"/>
        <w:numPr>
          <w:ilvl w:val="0"/>
          <w:numId w:val="3"/>
        </w:numPr>
        <w:rPr>
          <w:rFonts w:ascii="Arial" w:hAnsi="Arial" w:cs="Arial"/>
        </w:rPr>
      </w:pPr>
      <w:r>
        <w:rPr>
          <w:rFonts w:ascii="Arial" w:hAnsi="Arial" w:cs="Arial"/>
        </w:rPr>
        <w:t>Provide support to our nonprofit organization by working with a variety of departments on a variety of projects</w:t>
      </w:r>
    </w:p>
    <w:p w14:paraId="432FCF7B" w14:textId="77777777" w:rsidR="008E2C49" w:rsidRDefault="008E2C49" w:rsidP="009E60A8">
      <w:pPr>
        <w:pStyle w:val="ListParagraph"/>
        <w:spacing w:before="100" w:after="0" w:line="240" w:lineRule="auto"/>
        <w:ind w:left="0"/>
        <w:rPr>
          <w:rFonts w:ascii="Arial" w:eastAsia="Times New Roman" w:hAnsi="Arial" w:cs="Arial"/>
          <w:b/>
          <w:position w:val="-2"/>
          <w:u w:val="single"/>
        </w:rPr>
      </w:pPr>
    </w:p>
    <w:p w14:paraId="1C378797" w14:textId="77777777" w:rsidR="009E60A8" w:rsidRPr="00205120" w:rsidRDefault="009E60A8" w:rsidP="009E60A8">
      <w:pPr>
        <w:pStyle w:val="ListParagraph"/>
        <w:spacing w:before="100" w:after="0" w:line="240" w:lineRule="auto"/>
        <w:ind w:left="0"/>
        <w:rPr>
          <w:rFonts w:ascii="Arial" w:eastAsia="Times New Roman" w:hAnsi="Arial" w:cs="Arial"/>
          <w:b/>
          <w:position w:val="-2"/>
          <w:u w:val="single"/>
        </w:rPr>
      </w:pPr>
      <w:r w:rsidRPr="00205120">
        <w:rPr>
          <w:rFonts w:ascii="Arial" w:eastAsia="Times New Roman" w:hAnsi="Arial" w:cs="Arial"/>
          <w:b/>
          <w:position w:val="-2"/>
          <w:u w:val="single"/>
        </w:rPr>
        <w:t>General</w:t>
      </w:r>
    </w:p>
    <w:p w14:paraId="19596088" w14:textId="77777777" w:rsidR="00886218" w:rsidRDefault="00886218" w:rsidP="00826A4A">
      <w:pPr>
        <w:pStyle w:val="Body"/>
        <w:rPr>
          <w:rFonts w:ascii="Arial" w:hAnsi="Arial" w:cs="Arial"/>
          <w:position w:val="-2"/>
          <w:sz w:val="22"/>
          <w:szCs w:val="22"/>
        </w:rPr>
      </w:pPr>
    </w:p>
    <w:p w14:paraId="14D90F7C" w14:textId="68265B1B" w:rsidR="008D3E1F" w:rsidRPr="008E2C49" w:rsidRDefault="008D3E1F" w:rsidP="006A0D5C">
      <w:pPr>
        <w:numPr>
          <w:ilvl w:val="0"/>
          <w:numId w:val="1"/>
        </w:numPr>
        <w:spacing w:after="0" w:line="240" w:lineRule="auto"/>
        <w:textAlignment w:val="baseline"/>
        <w:rPr>
          <w:rFonts w:ascii="Noto Sans Symbols" w:eastAsia="Times New Roman" w:hAnsi="Noto Sans Symbols" w:cs="Times New Roman"/>
          <w:color w:val="000000"/>
        </w:rPr>
      </w:pPr>
      <w:r w:rsidRPr="00575749">
        <w:rPr>
          <w:rFonts w:ascii="Arial" w:eastAsia="Times New Roman" w:hAnsi="Arial" w:cs="Arial"/>
          <w:color w:val="000000"/>
        </w:rPr>
        <w:t>Additional hours due to special events</w:t>
      </w:r>
    </w:p>
    <w:p w14:paraId="6633C5DC" w14:textId="77777777" w:rsidR="008E2C49" w:rsidRPr="000654B9" w:rsidRDefault="008E2C49" w:rsidP="006A0D5C">
      <w:pPr>
        <w:pStyle w:val="Body"/>
        <w:numPr>
          <w:ilvl w:val="0"/>
          <w:numId w:val="1"/>
        </w:numPr>
        <w:rPr>
          <w:rFonts w:ascii="Arial" w:hAnsi="Arial" w:cs="Arial"/>
          <w:position w:val="-2"/>
          <w:sz w:val="22"/>
        </w:rPr>
      </w:pPr>
      <w:r>
        <w:rPr>
          <w:rFonts w:ascii="Arial" w:hAnsi="Arial" w:cs="Arial"/>
          <w:position w:val="-2"/>
          <w:sz w:val="22"/>
        </w:rPr>
        <w:t xml:space="preserve">Effectively interact with a diverse population of volunteers and donors </w:t>
      </w:r>
    </w:p>
    <w:p w14:paraId="6B3A8381" w14:textId="22821877" w:rsidR="008E2C49" w:rsidRPr="00EC1DB8" w:rsidRDefault="008E2C49" w:rsidP="006A0D5C">
      <w:pPr>
        <w:pStyle w:val="ListParagraph"/>
        <w:numPr>
          <w:ilvl w:val="0"/>
          <w:numId w:val="1"/>
        </w:numPr>
        <w:spacing w:before="100" w:beforeAutospacing="1" w:after="100" w:afterAutospacing="1" w:line="240" w:lineRule="auto"/>
        <w:rPr>
          <w:rFonts w:ascii="Arial" w:eastAsia="Times New Roman" w:hAnsi="Arial" w:cs="Arial"/>
          <w:szCs w:val="24"/>
        </w:rPr>
      </w:pPr>
      <w:r w:rsidRPr="00EC1DB8">
        <w:rPr>
          <w:rFonts w:ascii="Arial" w:eastAsia="Times New Roman" w:hAnsi="Arial" w:cs="Arial"/>
          <w:szCs w:val="24"/>
        </w:rPr>
        <w:t xml:space="preserve">Support in the overall operations of the organization and be a dependable and versatile member of the Kids’ Food Basket team </w:t>
      </w:r>
    </w:p>
    <w:p w14:paraId="377A49E4" w14:textId="77777777" w:rsidR="00400559" w:rsidRPr="00400559" w:rsidRDefault="0072778B" w:rsidP="00400559">
      <w:pPr>
        <w:tabs>
          <w:tab w:val="left" w:pos="1830"/>
        </w:tabs>
        <w:spacing w:after="0" w:line="240" w:lineRule="auto"/>
        <w:rPr>
          <w:rFonts w:ascii="Arial" w:eastAsia="Times New Roman" w:hAnsi="Arial" w:cs="Arial"/>
          <w:b/>
          <w:snapToGrid w:val="0"/>
          <w:u w:val="single"/>
        </w:rPr>
      </w:pPr>
      <w:r w:rsidRPr="00400559">
        <w:rPr>
          <w:rFonts w:ascii="Arial" w:eastAsia="Times New Roman" w:hAnsi="Arial" w:cs="Arial"/>
          <w:b/>
          <w:snapToGrid w:val="0"/>
          <w:u w:val="single"/>
        </w:rPr>
        <w:lastRenderedPageBreak/>
        <w:t>Qualifications</w:t>
      </w:r>
    </w:p>
    <w:p w14:paraId="69717309" w14:textId="77777777" w:rsidR="00400559" w:rsidRPr="00400559" w:rsidRDefault="00400559" w:rsidP="00400559">
      <w:pPr>
        <w:tabs>
          <w:tab w:val="left" w:pos="1830"/>
        </w:tabs>
        <w:spacing w:after="0" w:line="240" w:lineRule="auto"/>
        <w:rPr>
          <w:rFonts w:ascii="Arial" w:eastAsia="Times New Roman" w:hAnsi="Arial" w:cs="Arial"/>
          <w:b/>
          <w:snapToGrid w:val="0"/>
        </w:rPr>
      </w:pPr>
    </w:p>
    <w:p w14:paraId="7B9A9B81" w14:textId="77777777" w:rsidR="00E0547C" w:rsidRDefault="000D10E0" w:rsidP="000D10E0">
      <w:pPr>
        <w:tabs>
          <w:tab w:val="left" w:pos="1830"/>
        </w:tabs>
        <w:spacing w:after="0" w:line="240" w:lineRule="auto"/>
        <w:rPr>
          <w:rFonts w:ascii="Arial" w:eastAsia="Times New Roman" w:hAnsi="Arial" w:cs="Arial"/>
          <w:snapToGrid w:val="0"/>
        </w:rPr>
      </w:pPr>
      <w:r w:rsidRPr="000D10E0">
        <w:rPr>
          <w:rFonts w:ascii="Arial" w:eastAsia="Times New Roman" w:hAnsi="Arial" w:cs="Arial"/>
          <w:snapToGrid w:val="0"/>
        </w:rPr>
        <w:t>Educations and/or Experience</w:t>
      </w:r>
      <w:r>
        <w:rPr>
          <w:rFonts w:ascii="Arial" w:eastAsia="Times New Roman" w:hAnsi="Arial" w:cs="Arial"/>
          <w:snapToGrid w:val="0"/>
        </w:rPr>
        <w:t xml:space="preserve">: </w:t>
      </w:r>
    </w:p>
    <w:p w14:paraId="4F20BB4C" w14:textId="176FD995" w:rsidR="000D10E0" w:rsidRDefault="005F2893" w:rsidP="000D10E0">
      <w:pPr>
        <w:tabs>
          <w:tab w:val="left" w:pos="1830"/>
        </w:tabs>
        <w:spacing w:after="0" w:line="240" w:lineRule="auto"/>
        <w:rPr>
          <w:rFonts w:ascii="Arial" w:hAnsi="Arial" w:cs="Arial"/>
          <w:position w:val="-2"/>
        </w:rPr>
      </w:pPr>
      <w:r>
        <w:rPr>
          <w:rFonts w:ascii="Arial" w:hAnsi="Arial" w:cs="Arial"/>
          <w:position w:val="-2"/>
        </w:rPr>
        <w:t>Pursuit of higher education degree in accounting</w:t>
      </w:r>
      <w:r w:rsidR="009A7707">
        <w:rPr>
          <w:rFonts w:ascii="Arial" w:hAnsi="Arial" w:cs="Arial"/>
          <w:position w:val="-2"/>
        </w:rPr>
        <w:t xml:space="preserve"> or</w:t>
      </w:r>
      <w:r w:rsidR="00276F90">
        <w:rPr>
          <w:rFonts w:ascii="Arial" w:hAnsi="Arial" w:cs="Arial"/>
          <w:position w:val="-2"/>
        </w:rPr>
        <w:t xml:space="preserve"> </w:t>
      </w:r>
      <w:r>
        <w:rPr>
          <w:rFonts w:ascii="Arial" w:hAnsi="Arial" w:cs="Arial"/>
          <w:position w:val="-2"/>
        </w:rPr>
        <w:t>business administration</w:t>
      </w:r>
      <w:r w:rsidR="009A7707">
        <w:rPr>
          <w:rFonts w:ascii="Arial" w:hAnsi="Arial" w:cs="Arial"/>
          <w:position w:val="-2"/>
        </w:rPr>
        <w:t xml:space="preserve"> </w:t>
      </w:r>
      <w:r>
        <w:rPr>
          <w:rFonts w:ascii="Arial" w:hAnsi="Arial" w:cs="Arial"/>
          <w:position w:val="-2"/>
        </w:rPr>
        <w:t xml:space="preserve">at an accredited university. </w:t>
      </w:r>
    </w:p>
    <w:p w14:paraId="35BE3EBB" w14:textId="77777777" w:rsidR="00400559" w:rsidRDefault="00400559" w:rsidP="00400559">
      <w:pPr>
        <w:tabs>
          <w:tab w:val="left" w:pos="1830"/>
        </w:tabs>
        <w:spacing w:after="0" w:line="240" w:lineRule="auto"/>
        <w:rPr>
          <w:rFonts w:ascii="Arial" w:eastAsia="Times New Roman" w:hAnsi="Arial" w:cs="Arial"/>
          <w:b/>
        </w:rPr>
      </w:pPr>
    </w:p>
    <w:p w14:paraId="5E7969E4" w14:textId="3964B1D3" w:rsidR="000D10E0" w:rsidRDefault="00D34509" w:rsidP="006A0D5C">
      <w:pPr>
        <w:pStyle w:val="ListParagraph"/>
        <w:numPr>
          <w:ilvl w:val="0"/>
          <w:numId w:val="2"/>
        </w:numPr>
        <w:tabs>
          <w:tab w:val="left" w:pos="1830"/>
        </w:tabs>
        <w:spacing w:after="0" w:line="240" w:lineRule="auto"/>
        <w:rPr>
          <w:rFonts w:ascii="Arial" w:eastAsia="Times New Roman" w:hAnsi="Arial" w:cs="Arial"/>
        </w:rPr>
      </w:pPr>
      <w:r w:rsidRPr="000D10E0">
        <w:rPr>
          <w:rFonts w:ascii="Arial" w:eastAsia="Times New Roman" w:hAnsi="Arial" w:cs="Arial"/>
        </w:rPr>
        <w:t xml:space="preserve">Passion </w:t>
      </w:r>
      <w:r w:rsidR="00400559" w:rsidRPr="000D10E0">
        <w:rPr>
          <w:rFonts w:ascii="Arial" w:eastAsia="Times New Roman" w:hAnsi="Arial" w:cs="Arial"/>
        </w:rPr>
        <w:t xml:space="preserve">for and commitment to attacking childhood hunger and nourishing kids to be their </w:t>
      </w:r>
      <w:r w:rsidR="000D10E0">
        <w:rPr>
          <w:rFonts w:ascii="Arial" w:eastAsia="Times New Roman" w:hAnsi="Arial" w:cs="Arial"/>
        </w:rPr>
        <w:t>best in school and in lif</w:t>
      </w:r>
      <w:r w:rsidR="00974565">
        <w:rPr>
          <w:rFonts w:ascii="Arial" w:eastAsia="Times New Roman" w:hAnsi="Arial" w:cs="Arial"/>
        </w:rPr>
        <w:t>e</w:t>
      </w:r>
    </w:p>
    <w:p w14:paraId="72E0477C" w14:textId="548432AB" w:rsidR="000D10E0" w:rsidRDefault="00E0547C" w:rsidP="006A0D5C">
      <w:pPr>
        <w:pStyle w:val="ListParagraph"/>
        <w:numPr>
          <w:ilvl w:val="0"/>
          <w:numId w:val="2"/>
        </w:numPr>
        <w:tabs>
          <w:tab w:val="left" w:pos="1830"/>
        </w:tabs>
        <w:spacing w:after="0" w:line="240" w:lineRule="auto"/>
        <w:rPr>
          <w:rFonts w:ascii="Arial" w:eastAsia="Times New Roman" w:hAnsi="Arial" w:cs="Arial"/>
        </w:rPr>
      </w:pPr>
      <w:r>
        <w:rPr>
          <w:rFonts w:ascii="Arial" w:eastAsia="Times New Roman" w:hAnsi="Arial" w:cs="Arial"/>
        </w:rPr>
        <w:t>I</w:t>
      </w:r>
      <w:r w:rsidR="00400559" w:rsidRPr="000D10E0">
        <w:rPr>
          <w:rFonts w:ascii="Arial" w:eastAsia="Times New Roman" w:hAnsi="Arial" w:cs="Arial"/>
        </w:rPr>
        <w:t>nitiative, independence and tenacity; able to identify and prior</w:t>
      </w:r>
      <w:r w:rsidR="000D10E0">
        <w:rPr>
          <w:rFonts w:ascii="Arial" w:eastAsia="Times New Roman" w:hAnsi="Arial" w:cs="Arial"/>
        </w:rPr>
        <w:t>itize actions towards a goal</w:t>
      </w:r>
    </w:p>
    <w:p w14:paraId="21236353" w14:textId="77777777" w:rsidR="000D10E0" w:rsidRDefault="00400559" w:rsidP="006A0D5C">
      <w:pPr>
        <w:pStyle w:val="ListParagraph"/>
        <w:numPr>
          <w:ilvl w:val="0"/>
          <w:numId w:val="2"/>
        </w:numPr>
        <w:tabs>
          <w:tab w:val="left" w:pos="1830"/>
        </w:tabs>
        <w:spacing w:after="0" w:line="240" w:lineRule="auto"/>
        <w:rPr>
          <w:rFonts w:ascii="Arial" w:eastAsia="Times New Roman" w:hAnsi="Arial" w:cs="Arial"/>
        </w:rPr>
      </w:pPr>
      <w:r w:rsidRPr="000D10E0">
        <w:rPr>
          <w:rFonts w:ascii="Arial" w:eastAsia="Times New Roman" w:hAnsi="Arial" w:cs="Arial"/>
        </w:rPr>
        <w:t>Effective communication skills – verbal, written, presentation– with audience</w:t>
      </w:r>
      <w:r w:rsidR="000D10E0">
        <w:rPr>
          <w:rFonts w:ascii="Arial" w:eastAsia="Times New Roman" w:hAnsi="Arial" w:cs="Arial"/>
        </w:rPr>
        <w:t>s diverse in age, race, etc.</w:t>
      </w:r>
    </w:p>
    <w:p w14:paraId="65A6239E" w14:textId="77777777" w:rsidR="000D10E0" w:rsidRDefault="00400559" w:rsidP="006A0D5C">
      <w:pPr>
        <w:pStyle w:val="ListParagraph"/>
        <w:numPr>
          <w:ilvl w:val="0"/>
          <w:numId w:val="2"/>
        </w:numPr>
        <w:tabs>
          <w:tab w:val="left" w:pos="1830"/>
        </w:tabs>
        <w:spacing w:after="0" w:line="240" w:lineRule="auto"/>
        <w:rPr>
          <w:rFonts w:ascii="Arial" w:eastAsia="Times New Roman" w:hAnsi="Arial" w:cs="Arial"/>
        </w:rPr>
      </w:pPr>
      <w:r w:rsidRPr="000D10E0">
        <w:rPr>
          <w:rFonts w:ascii="Arial" w:eastAsia="Times New Roman" w:hAnsi="Arial" w:cs="Arial"/>
        </w:rPr>
        <w:t>Willingness to collectively and personally work to close persistent opportunity gaps based on ra</w:t>
      </w:r>
      <w:r w:rsidR="000D10E0" w:rsidRPr="000D10E0">
        <w:rPr>
          <w:rFonts w:ascii="Arial" w:eastAsia="Times New Roman" w:hAnsi="Arial" w:cs="Arial"/>
        </w:rPr>
        <w:t>ce, class</w:t>
      </w:r>
      <w:r w:rsidR="000D10E0">
        <w:rPr>
          <w:rFonts w:ascii="Arial" w:eastAsia="Times New Roman" w:hAnsi="Arial" w:cs="Arial"/>
        </w:rPr>
        <w:t>, culture and power</w:t>
      </w:r>
    </w:p>
    <w:p w14:paraId="31B154A4" w14:textId="77777777" w:rsidR="000D10E0" w:rsidRDefault="00400559" w:rsidP="006A0D5C">
      <w:pPr>
        <w:pStyle w:val="ListParagraph"/>
        <w:numPr>
          <w:ilvl w:val="0"/>
          <w:numId w:val="2"/>
        </w:numPr>
        <w:tabs>
          <w:tab w:val="left" w:pos="1830"/>
        </w:tabs>
        <w:spacing w:after="0" w:line="240" w:lineRule="auto"/>
        <w:rPr>
          <w:rFonts w:ascii="Arial" w:eastAsia="Times New Roman" w:hAnsi="Arial" w:cs="Arial"/>
        </w:rPr>
      </w:pPr>
      <w:r w:rsidRPr="000D10E0">
        <w:rPr>
          <w:rFonts w:ascii="Arial" w:eastAsia="Times New Roman" w:hAnsi="Arial" w:cs="Arial"/>
        </w:rPr>
        <w:t>A sense of optimism and an assets-based way of v</w:t>
      </w:r>
      <w:r w:rsidR="000D10E0">
        <w:rPr>
          <w:rFonts w:ascii="Arial" w:eastAsia="Times New Roman" w:hAnsi="Arial" w:cs="Arial"/>
        </w:rPr>
        <w:t>iewing people and situations</w:t>
      </w:r>
    </w:p>
    <w:p w14:paraId="7B08F529" w14:textId="77777777" w:rsidR="000D10E0" w:rsidRDefault="00400559" w:rsidP="006A0D5C">
      <w:pPr>
        <w:pStyle w:val="ListParagraph"/>
        <w:numPr>
          <w:ilvl w:val="0"/>
          <w:numId w:val="2"/>
        </w:numPr>
        <w:tabs>
          <w:tab w:val="left" w:pos="1830"/>
        </w:tabs>
        <w:spacing w:after="0" w:line="240" w:lineRule="auto"/>
        <w:rPr>
          <w:rFonts w:ascii="Arial" w:eastAsia="Times New Roman" w:hAnsi="Arial" w:cs="Arial"/>
        </w:rPr>
      </w:pPr>
      <w:r w:rsidRPr="000D10E0">
        <w:rPr>
          <w:rFonts w:ascii="Arial" w:eastAsia="Times New Roman" w:hAnsi="Arial" w:cs="Arial"/>
        </w:rPr>
        <w:t>An orientation towards problem-solving and value creation – experience identifying root causes and developin</w:t>
      </w:r>
      <w:r w:rsidR="000D10E0">
        <w:rPr>
          <w:rFonts w:ascii="Arial" w:eastAsia="Times New Roman" w:hAnsi="Arial" w:cs="Arial"/>
        </w:rPr>
        <w:t>g results-oriented solutions</w:t>
      </w:r>
    </w:p>
    <w:p w14:paraId="21B22114" w14:textId="77777777" w:rsidR="00400559" w:rsidRDefault="00400559" w:rsidP="006A0D5C">
      <w:pPr>
        <w:pStyle w:val="ListParagraph"/>
        <w:numPr>
          <w:ilvl w:val="0"/>
          <w:numId w:val="2"/>
        </w:numPr>
        <w:tabs>
          <w:tab w:val="left" w:pos="1830"/>
        </w:tabs>
        <w:spacing w:after="0" w:line="240" w:lineRule="auto"/>
        <w:rPr>
          <w:rFonts w:ascii="Arial" w:eastAsia="Times New Roman" w:hAnsi="Arial" w:cs="Arial"/>
        </w:rPr>
      </w:pPr>
      <w:r w:rsidRPr="000D10E0">
        <w:rPr>
          <w:rFonts w:ascii="Arial" w:eastAsia="Times New Roman" w:hAnsi="Arial" w:cs="Arial"/>
        </w:rPr>
        <w:t>Servant Leadership  – strong commitment to team with colleagues and partners by sharing responsibility for successes and growth opportunities</w:t>
      </w:r>
    </w:p>
    <w:p w14:paraId="49ABC76B" w14:textId="77777777" w:rsidR="006A0D5C" w:rsidRDefault="006A0D5C" w:rsidP="006A0D5C">
      <w:pPr>
        <w:tabs>
          <w:tab w:val="left" w:pos="1830"/>
        </w:tabs>
        <w:spacing w:after="0" w:line="240" w:lineRule="auto"/>
        <w:rPr>
          <w:rFonts w:ascii="Arial" w:eastAsia="Times New Roman" w:hAnsi="Arial" w:cs="Arial"/>
        </w:rPr>
      </w:pPr>
    </w:p>
    <w:p w14:paraId="56BE8018" w14:textId="77777777" w:rsidR="00276F90" w:rsidRDefault="00276F90" w:rsidP="00276F90">
      <w:pPr>
        <w:spacing w:after="0" w:line="240" w:lineRule="auto"/>
        <w:rPr>
          <w:rFonts w:ascii="Arial" w:eastAsia="ヒラギノ角ゴ Pro W3" w:hAnsi="Arial" w:cs="Arial"/>
          <w:b/>
          <w:color w:val="000000"/>
          <w:position w:val="-2"/>
          <w:u w:val="single"/>
        </w:rPr>
      </w:pPr>
      <w:r w:rsidRPr="00E837C4">
        <w:rPr>
          <w:rFonts w:ascii="Arial" w:eastAsia="ヒラギノ角ゴ Pro W3" w:hAnsi="Arial" w:cs="Arial"/>
          <w:b/>
          <w:color w:val="000000"/>
          <w:position w:val="-2"/>
          <w:u w:val="single"/>
        </w:rPr>
        <w:t xml:space="preserve">Physical </w:t>
      </w:r>
      <w:r>
        <w:rPr>
          <w:rFonts w:ascii="Arial" w:eastAsia="ヒラギノ角ゴ Pro W3" w:hAnsi="Arial" w:cs="Arial"/>
          <w:b/>
          <w:color w:val="000000"/>
          <w:position w:val="-2"/>
          <w:u w:val="single"/>
        </w:rPr>
        <w:t>Activities</w:t>
      </w:r>
    </w:p>
    <w:p w14:paraId="6544E9F0" w14:textId="77777777" w:rsidR="00276F90" w:rsidRDefault="00276F90" w:rsidP="00276F90">
      <w:pPr>
        <w:spacing w:after="0" w:line="240" w:lineRule="auto"/>
        <w:rPr>
          <w:rFonts w:ascii="Arial" w:eastAsia="ヒラギノ角ゴ Pro W3" w:hAnsi="Arial" w:cs="Arial"/>
          <w:b/>
          <w:color w:val="000000"/>
          <w:position w:val="-2"/>
          <w:u w:val="single"/>
        </w:rPr>
      </w:pPr>
    </w:p>
    <w:p w14:paraId="1FCF987F" w14:textId="77777777" w:rsidR="00276F90" w:rsidRDefault="00276F90" w:rsidP="00276F90">
      <w:pPr>
        <w:pStyle w:val="Body"/>
        <w:numPr>
          <w:ilvl w:val="0"/>
          <w:numId w:val="6"/>
        </w:numPr>
        <w:tabs>
          <w:tab w:val="left" w:pos="720"/>
        </w:tabs>
        <w:ind w:left="720" w:hanging="540"/>
        <w:rPr>
          <w:rFonts w:ascii="Arial" w:hAnsi="Arial" w:cs="Arial"/>
          <w:position w:val="-2"/>
          <w:sz w:val="22"/>
          <w:szCs w:val="22"/>
        </w:rPr>
      </w:pPr>
      <w:r>
        <w:rPr>
          <w:rFonts w:ascii="Arial" w:hAnsi="Arial" w:cs="Arial"/>
          <w:position w:val="-2"/>
          <w:sz w:val="22"/>
          <w:szCs w:val="22"/>
        </w:rPr>
        <w:t>Fingering: Picking, pinching, typing or otherwise working, primarily with fingers rather than with the whole hand as in handling.</w:t>
      </w:r>
    </w:p>
    <w:p w14:paraId="7A1A00B9" w14:textId="77777777" w:rsidR="00276F90" w:rsidRDefault="00276F90" w:rsidP="00276F90">
      <w:pPr>
        <w:pStyle w:val="Body"/>
        <w:numPr>
          <w:ilvl w:val="0"/>
          <w:numId w:val="6"/>
        </w:numPr>
        <w:tabs>
          <w:tab w:val="left" w:pos="720"/>
        </w:tabs>
        <w:ind w:left="720" w:hanging="540"/>
        <w:rPr>
          <w:rFonts w:ascii="Arial" w:hAnsi="Arial" w:cs="Arial"/>
          <w:position w:val="-2"/>
          <w:sz w:val="22"/>
          <w:szCs w:val="22"/>
        </w:rPr>
      </w:pPr>
      <w:r>
        <w:rPr>
          <w:rFonts w:ascii="Arial" w:hAnsi="Arial" w:cs="Arial"/>
          <w:position w:val="-2"/>
          <w:sz w:val="22"/>
          <w:szCs w:val="22"/>
        </w:rPr>
        <w:t>Talking: Expressing or exchanging ideas by means of the spoken word. Those activities in which you must convey detailed or important spoken instructions to other workers accurately, loudly or quickly.</w:t>
      </w:r>
    </w:p>
    <w:p w14:paraId="529AA913" w14:textId="77777777" w:rsidR="00276F90" w:rsidRDefault="00276F90" w:rsidP="00276F90">
      <w:pPr>
        <w:pStyle w:val="Body"/>
        <w:numPr>
          <w:ilvl w:val="0"/>
          <w:numId w:val="6"/>
        </w:numPr>
        <w:tabs>
          <w:tab w:val="left" w:pos="720"/>
        </w:tabs>
        <w:ind w:left="720" w:hanging="540"/>
        <w:rPr>
          <w:rFonts w:ascii="Arial" w:hAnsi="Arial" w:cs="Arial"/>
          <w:position w:val="-2"/>
          <w:sz w:val="22"/>
          <w:szCs w:val="22"/>
        </w:rPr>
      </w:pPr>
      <w:r>
        <w:rPr>
          <w:rFonts w:ascii="Arial" w:hAnsi="Arial" w:cs="Arial"/>
          <w:position w:val="-2"/>
          <w:sz w:val="22"/>
          <w:szCs w:val="22"/>
        </w:rPr>
        <w:t>Light work: Exerting up to 20 pounds of force occasionally, and/or up to 10 pounds of force frequently, and/or negligible amount of force constantly to move objects.</w:t>
      </w:r>
    </w:p>
    <w:p w14:paraId="12551F16" w14:textId="77777777" w:rsidR="00276F90" w:rsidRDefault="00276F90" w:rsidP="00276F90">
      <w:pPr>
        <w:pStyle w:val="Body"/>
        <w:numPr>
          <w:ilvl w:val="0"/>
          <w:numId w:val="6"/>
        </w:numPr>
        <w:tabs>
          <w:tab w:val="left" w:pos="720"/>
        </w:tabs>
        <w:ind w:left="720" w:hanging="540"/>
        <w:rPr>
          <w:rFonts w:ascii="Arial" w:hAnsi="Arial" w:cs="Arial"/>
          <w:position w:val="-2"/>
          <w:sz w:val="22"/>
          <w:szCs w:val="22"/>
        </w:rPr>
      </w:pPr>
      <w:r>
        <w:rPr>
          <w:rFonts w:ascii="Arial" w:hAnsi="Arial" w:cs="Arial"/>
          <w:position w:val="-2"/>
          <w:sz w:val="22"/>
          <w:szCs w:val="22"/>
        </w:rPr>
        <w:t>Visual Acuity: The worker is required to have close visual acuity to perform an activity such as: preparing and analyzing data and figures; transcribing; viewing a computer terminal; extensive reading.</w:t>
      </w:r>
    </w:p>
    <w:p w14:paraId="66965905" w14:textId="6E98BE08" w:rsidR="00276F90" w:rsidRDefault="00276F90" w:rsidP="00276F90">
      <w:pPr>
        <w:pStyle w:val="Body"/>
        <w:numPr>
          <w:ilvl w:val="0"/>
          <w:numId w:val="6"/>
        </w:numPr>
        <w:tabs>
          <w:tab w:val="left" w:pos="720"/>
        </w:tabs>
        <w:ind w:left="720" w:hanging="540"/>
        <w:rPr>
          <w:rFonts w:ascii="Arial" w:hAnsi="Arial" w:cs="Arial"/>
          <w:position w:val="-2"/>
          <w:sz w:val="22"/>
          <w:szCs w:val="22"/>
        </w:rPr>
      </w:pPr>
      <w:r>
        <w:rPr>
          <w:rFonts w:ascii="Arial" w:hAnsi="Arial" w:cs="Arial"/>
          <w:position w:val="-2"/>
          <w:sz w:val="22"/>
          <w:szCs w:val="22"/>
        </w:rPr>
        <w:t>The workers is not substantially exposed to adverse environmental conditions</w:t>
      </w:r>
    </w:p>
    <w:p w14:paraId="74BF3908" w14:textId="7E79D526" w:rsidR="00E0547C" w:rsidRPr="00E0547C" w:rsidRDefault="00E0547C" w:rsidP="00276F90">
      <w:pPr>
        <w:pStyle w:val="Body"/>
        <w:numPr>
          <w:ilvl w:val="0"/>
          <w:numId w:val="6"/>
        </w:numPr>
        <w:tabs>
          <w:tab w:val="left" w:pos="720"/>
        </w:tabs>
        <w:ind w:left="720" w:hanging="540"/>
        <w:rPr>
          <w:rFonts w:ascii="Arial" w:hAnsi="Arial" w:cs="Arial"/>
          <w:position w:val="-2"/>
          <w:sz w:val="22"/>
          <w:szCs w:val="22"/>
        </w:rPr>
      </w:pPr>
      <w:r w:rsidRPr="00E0547C">
        <w:rPr>
          <w:rFonts w:ascii="Arial" w:eastAsia="Times New Roman" w:hAnsi="Arial" w:cs="Arial"/>
          <w:snapToGrid w:val="0"/>
          <w:color w:val="auto"/>
          <w:sz w:val="22"/>
          <w:szCs w:val="22"/>
        </w:rPr>
        <w:t>Reasonable accommodations may be made to enable individuals to perform the essential functions.</w:t>
      </w:r>
    </w:p>
    <w:p w14:paraId="30E20057" w14:textId="77777777" w:rsidR="00276F90" w:rsidRDefault="00276F90" w:rsidP="00276F90">
      <w:pPr>
        <w:pStyle w:val="Body"/>
        <w:rPr>
          <w:rFonts w:ascii="Arial" w:hAnsi="Arial" w:cs="Arial"/>
          <w:position w:val="-2"/>
          <w:sz w:val="22"/>
          <w:szCs w:val="22"/>
        </w:rPr>
      </w:pPr>
    </w:p>
    <w:p w14:paraId="6933D62E" w14:textId="10F27E40" w:rsidR="00276F90" w:rsidRPr="00205120" w:rsidRDefault="00276F90" w:rsidP="00276F90">
      <w:pPr>
        <w:pStyle w:val="Body"/>
        <w:rPr>
          <w:rFonts w:ascii="Arial" w:hAnsi="Arial" w:cs="Arial"/>
          <w:position w:val="-2"/>
          <w:sz w:val="22"/>
          <w:szCs w:val="22"/>
        </w:rPr>
      </w:pPr>
      <w:r w:rsidRPr="00F1242A">
        <w:rPr>
          <w:rFonts w:ascii="Arial" w:hAnsi="Arial" w:cs="Arial"/>
          <w:b/>
          <w:bCs/>
          <w:position w:val="-2"/>
          <w:sz w:val="22"/>
          <w:szCs w:val="22"/>
        </w:rPr>
        <w:t>Schedule:</w:t>
      </w:r>
      <w:r>
        <w:rPr>
          <w:rFonts w:ascii="Arial" w:hAnsi="Arial" w:cs="Arial"/>
          <w:position w:val="-2"/>
          <w:sz w:val="22"/>
          <w:szCs w:val="22"/>
        </w:rPr>
        <w:t xml:space="preserve"> </w:t>
      </w:r>
      <w:r w:rsidR="00387496">
        <w:rPr>
          <w:rFonts w:ascii="Arial" w:hAnsi="Arial" w:cs="Arial"/>
          <w:position w:val="-2"/>
          <w:sz w:val="22"/>
          <w:szCs w:val="22"/>
        </w:rPr>
        <w:t>W</w:t>
      </w:r>
      <w:r w:rsidR="00F1242A">
        <w:rPr>
          <w:rFonts w:ascii="Arial" w:hAnsi="Arial" w:cs="Arial"/>
          <w:position w:val="-2"/>
          <w:sz w:val="22"/>
          <w:szCs w:val="22"/>
        </w:rPr>
        <w:t>ork 12 to 15 hours per week</w:t>
      </w:r>
      <w:r w:rsidR="00387496">
        <w:rPr>
          <w:rFonts w:ascii="Arial" w:hAnsi="Arial" w:cs="Arial"/>
          <w:position w:val="-2"/>
          <w:sz w:val="22"/>
          <w:szCs w:val="22"/>
        </w:rPr>
        <w:t>;</w:t>
      </w:r>
      <w:r w:rsidR="00F1242A">
        <w:rPr>
          <w:rFonts w:ascii="Arial" w:hAnsi="Arial" w:cs="Arial"/>
          <w:position w:val="-2"/>
          <w:sz w:val="22"/>
          <w:szCs w:val="22"/>
        </w:rPr>
        <w:t xml:space="preserve"> usual schedule will be d</w:t>
      </w:r>
      <w:r>
        <w:rPr>
          <w:rFonts w:ascii="Arial" w:hAnsi="Arial" w:cs="Arial"/>
          <w:position w:val="-2"/>
          <w:sz w:val="22"/>
          <w:szCs w:val="22"/>
        </w:rPr>
        <w:t xml:space="preserve">uring normal business hours from 8 am to 5 pm. </w:t>
      </w:r>
      <w:r w:rsidR="00F1242A">
        <w:rPr>
          <w:rFonts w:ascii="Arial" w:hAnsi="Arial" w:cs="Arial"/>
          <w:position w:val="-2"/>
          <w:sz w:val="22"/>
          <w:szCs w:val="22"/>
        </w:rPr>
        <w:t xml:space="preserve">Potential for </w:t>
      </w:r>
      <w:r>
        <w:rPr>
          <w:rFonts w:ascii="Arial" w:hAnsi="Arial" w:cs="Arial"/>
          <w:position w:val="-2"/>
          <w:sz w:val="22"/>
          <w:szCs w:val="22"/>
        </w:rPr>
        <w:t>early mornings, evening</w:t>
      </w:r>
      <w:r w:rsidR="00F1242A">
        <w:rPr>
          <w:rFonts w:ascii="Arial" w:hAnsi="Arial" w:cs="Arial"/>
          <w:position w:val="-2"/>
          <w:sz w:val="22"/>
          <w:szCs w:val="22"/>
        </w:rPr>
        <w:t>s</w:t>
      </w:r>
      <w:r>
        <w:rPr>
          <w:rFonts w:ascii="Arial" w:hAnsi="Arial" w:cs="Arial"/>
          <w:position w:val="-2"/>
          <w:sz w:val="22"/>
          <w:szCs w:val="22"/>
        </w:rPr>
        <w:t xml:space="preserve"> </w:t>
      </w:r>
      <w:r w:rsidR="00F1242A">
        <w:rPr>
          <w:rFonts w:ascii="Arial" w:hAnsi="Arial" w:cs="Arial"/>
          <w:position w:val="-2"/>
          <w:sz w:val="22"/>
          <w:szCs w:val="22"/>
        </w:rPr>
        <w:t xml:space="preserve">or </w:t>
      </w:r>
      <w:r>
        <w:rPr>
          <w:rFonts w:ascii="Arial" w:hAnsi="Arial" w:cs="Arial"/>
          <w:position w:val="-2"/>
          <w:sz w:val="22"/>
          <w:szCs w:val="22"/>
        </w:rPr>
        <w:t xml:space="preserve">weekends </w:t>
      </w:r>
      <w:r w:rsidR="00F1242A">
        <w:rPr>
          <w:rFonts w:ascii="Arial" w:hAnsi="Arial" w:cs="Arial"/>
          <w:position w:val="-2"/>
          <w:sz w:val="22"/>
          <w:szCs w:val="22"/>
        </w:rPr>
        <w:t>opportunities may occur.</w:t>
      </w:r>
      <w:r>
        <w:rPr>
          <w:rFonts w:ascii="Arial" w:hAnsi="Arial" w:cs="Arial"/>
          <w:position w:val="-2"/>
          <w:sz w:val="22"/>
          <w:szCs w:val="22"/>
        </w:rPr>
        <w:t xml:space="preserve"> </w:t>
      </w:r>
    </w:p>
    <w:p w14:paraId="45D71930" w14:textId="77777777" w:rsidR="00886218" w:rsidRPr="00CB58A1" w:rsidRDefault="00886218" w:rsidP="00886218">
      <w:pPr>
        <w:pStyle w:val="Body"/>
        <w:ind w:left="180"/>
        <w:rPr>
          <w:rFonts w:ascii="Arial" w:hAnsi="Arial" w:cs="Arial"/>
          <w:position w:val="-2"/>
          <w:sz w:val="22"/>
          <w:szCs w:val="22"/>
        </w:rPr>
      </w:pPr>
    </w:p>
    <w:p w14:paraId="58B60A04" w14:textId="59969D75" w:rsidR="00D9421F" w:rsidRPr="00F1242A" w:rsidRDefault="00D9421F" w:rsidP="00D9421F">
      <w:pPr>
        <w:pStyle w:val="Body"/>
        <w:rPr>
          <w:rFonts w:ascii="Arial" w:hAnsi="Arial" w:cs="Arial"/>
          <w:color w:val="auto"/>
          <w:position w:val="-2"/>
          <w:sz w:val="22"/>
          <w:szCs w:val="22"/>
        </w:rPr>
      </w:pPr>
      <w:r w:rsidRPr="00703FF0">
        <w:rPr>
          <w:rFonts w:ascii="Arial" w:hAnsi="Arial" w:cs="Arial"/>
          <w:b/>
          <w:position w:val="-2"/>
          <w:sz w:val="22"/>
          <w:szCs w:val="22"/>
        </w:rPr>
        <w:t>Compensation:</w:t>
      </w:r>
      <w:r>
        <w:rPr>
          <w:rFonts w:ascii="Arial" w:hAnsi="Arial" w:cs="Arial"/>
          <w:position w:val="-2"/>
          <w:sz w:val="22"/>
          <w:szCs w:val="22"/>
        </w:rPr>
        <w:t xml:space="preserve"> </w:t>
      </w:r>
      <w:r w:rsidR="00F1242A" w:rsidRPr="00F1242A">
        <w:rPr>
          <w:rFonts w:ascii="Arial" w:hAnsi="Arial" w:cs="Arial"/>
          <w:color w:val="auto"/>
          <w:position w:val="-2"/>
          <w:sz w:val="22"/>
          <w:szCs w:val="22"/>
        </w:rPr>
        <w:t>Tier one internship for 150 hours school credit or stipend</w:t>
      </w:r>
    </w:p>
    <w:p w14:paraId="5AAB2E77" w14:textId="77777777" w:rsidR="00D9421F" w:rsidRPr="00205120" w:rsidRDefault="00D9421F" w:rsidP="00D9421F">
      <w:pPr>
        <w:pStyle w:val="Body"/>
        <w:rPr>
          <w:rFonts w:ascii="Arial" w:hAnsi="Arial" w:cs="Arial"/>
          <w:position w:val="-2"/>
          <w:sz w:val="22"/>
          <w:szCs w:val="22"/>
        </w:rPr>
      </w:pPr>
    </w:p>
    <w:p w14:paraId="74228476" w14:textId="50A9F31C" w:rsidR="00D9421F" w:rsidRDefault="00D9421F" w:rsidP="00D9421F">
      <w:pPr>
        <w:spacing w:after="0" w:line="240" w:lineRule="auto"/>
        <w:rPr>
          <w:rFonts w:ascii="Arial" w:eastAsia="Times New Roman" w:hAnsi="Arial" w:cs="Arial"/>
        </w:rPr>
      </w:pPr>
      <w:r w:rsidRPr="00205120">
        <w:rPr>
          <w:rFonts w:ascii="Arial" w:eastAsia="Times New Roman" w:hAnsi="Arial" w:cs="Arial"/>
          <w:b/>
        </w:rPr>
        <w:t>Benefits:</w:t>
      </w:r>
      <w:r w:rsidRPr="00205120">
        <w:rPr>
          <w:rFonts w:ascii="Arial" w:eastAsia="Times New Roman" w:hAnsi="Arial" w:cs="Arial"/>
        </w:rPr>
        <w:t xml:space="preserve"> </w:t>
      </w:r>
      <w:r>
        <w:rPr>
          <w:rFonts w:ascii="Arial" w:eastAsia="Times New Roman" w:hAnsi="Arial" w:cs="Arial"/>
        </w:rPr>
        <w:t>No benefits.</w:t>
      </w:r>
    </w:p>
    <w:p w14:paraId="6B409F05" w14:textId="77777777" w:rsidR="00D9421F" w:rsidRPr="00205120" w:rsidRDefault="00D9421F" w:rsidP="00D9421F">
      <w:pPr>
        <w:spacing w:after="0" w:line="240" w:lineRule="auto"/>
        <w:rPr>
          <w:rFonts w:ascii="Times New Roman" w:eastAsia="Times New Roman" w:hAnsi="Times New Roman" w:cs="Times New Roman"/>
          <w:sz w:val="24"/>
          <w:szCs w:val="24"/>
        </w:rPr>
      </w:pPr>
    </w:p>
    <w:p w14:paraId="29218245" w14:textId="77777777" w:rsidR="00D9421F" w:rsidRDefault="00D9421F" w:rsidP="00D9421F">
      <w:pPr>
        <w:pStyle w:val="Body"/>
        <w:ind w:left="180"/>
        <w:jc w:val="center"/>
        <w:rPr>
          <w:rFonts w:ascii="Arial" w:hAnsi="Arial" w:cs="Arial"/>
          <w:position w:val="-2"/>
          <w:sz w:val="22"/>
          <w:szCs w:val="22"/>
        </w:rPr>
      </w:pPr>
    </w:p>
    <w:p w14:paraId="058F69DC" w14:textId="77777777" w:rsidR="00D9421F" w:rsidRPr="00205120" w:rsidRDefault="00D9421F" w:rsidP="00D9421F">
      <w:pPr>
        <w:pStyle w:val="Body"/>
        <w:ind w:left="180"/>
        <w:jc w:val="center"/>
        <w:rPr>
          <w:rFonts w:ascii="Arial" w:hAnsi="Arial" w:cs="Arial"/>
          <w:b/>
          <w:position w:val="-2"/>
          <w:sz w:val="22"/>
          <w:szCs w:val="22"/>
        </w:rPr>
      </w:pPr>
      <w:r w:rsidRPr="00205120">
        <w:rPr>
          <w:rFonts w:ascii="Arial" w:hAnsi="Arial" w:cs="Arial"/>
          <w:position w:val="-2"/>
          <w:sz w:val="22"/>
          <w:szCs w:val="22"/>
        </w:rPr>
        <w:t xml:space="preserve">To be considered for the position, applicants must send cover letter and resume via email as soon as possible. </w:t>
      </w:r>
      <w:r w:rsidRPr="00205120">
        <w:rPr>
          <w:rFonts w:ascii="Arial" w:hAnsi="Arial" w:cs="Arial"/>
          <w:b/>
          <w:position w:val="-2"/>
          <w:sz w:val="22"/>
          <w:szCs w:val="22"/>
        </w:rPr>
        <w:t xml:space="preserve">Applications will be reviewed as they are received. </w:t>
      </w:r>
    </w:p>
    <w:p w14:paraId="69DCD9C3" w14:textId="77777777" w:rsidR="00D9421F" w:rsidRPr="00205120" w:rsidRDefault="00D9421F" w:rsidP="00D9421F">
      <w:pPr>
        <w:pStyle w:val="Body"/>
        <w:ind w:left="180"/>
        <w:jc w:val="center"/>
        <w:rPr>
          <w:rFonts w:ascii="Arial" w:hAnsi="Arial" w:cs="Arial"/>
          <w:position w:val="-2"/>
          <w:sz w:val="22"/>
          <w:szCs w:val="22"/>
        </w:rPr>
      </w:pPr>
      <w:bookmarkStart w:id="0" w:name="_GoBack"/>
      <w:bookmarkEnd w:id="0"/>
      <w:r w:rsidRPr="00205120">
        <w:rPr>
          <w:rFonts w:ascii="Arial" w:hAnsi="Arial" w:cs="Arial"/>
          <w:position w:val="-2"/>
          <w:sz w:val="22"/>
          <w:szCs w:val="22"/>
        </w:rPr>
        <w:t xml:space="preserve">(NO CALLS PLEASE) </w:t>
      </w:r>
    </w:p>
    <w:p w14:paraId="589AFA8F" w14:textId="77777777" w:rsidR="00D9421F" w:rsidRPr="00205120" w:rsidRDefault="00D9421F" w:rsidP="00D9421F">
      <w:pPr>
        <w:pStyle w:val="Body"/>
        <w:ind w:left="180"/>
        <w:jc w:val="center"/>
        <w:rPr>
          <w:rFonts w:ascii="Arial" w:hAnsi="Arial" w:cs="Arial"/>
          <w:position w:val="-2"/>
          <w:sz w:val="22"/>
          <w:szCs w:val="22"/>
        </w:rPr>
      </w:pPr>
    </w:p>
    <w:p w14:paraId="4C8B2F4B" w14:textId="77777777" w:rsidR="00D9421F" w:rsidRPr="00205120" w:rsidRDefault="00D9421F" w:rsidP="00D9421F">
      <w:pPr>
        <w:pStyle w:val="Body"/>
        <w:ind w:left="180"/>
        <w:jc w:val="center"/>
        <w:rPr>
          <w:rFonts w:ascii="Arial" w:hAnsi="Arial" w:cs="Arial"/>
          <w:position w:val="-2"/>
          <w:sz w:val="22"/>
          <w:szCs w:val="22"/>
        </w:rPr>
      </w:pPr>
      <w:r w:rsidRPr="00205120">
        <w:rPr>
          <w:rFonts w:ascii="Arial" w:hAnsi="Arial" w:cs="Arial"/>
          <w:position w:val="-2"/>
          <w:sz w:val="22"/>
          <w:szCs w:val="22"/>
        </w:rPr>
        <w:t>Send cover letter and resume to:</w:t>
      </w:r>
    </w:p>
    <w:p w14:paraId="12A226F1" w14:textId="77777777" w:rsidR="00D9421F" w:rsidRPr="00205120" w:rsidRDefault="00D9421F" w:rsidP="00D9421F">
      <w:pPr>
        <w:pStyle w:val="Body"/>
        <w:ind w:left="180"/>
        <w:jc w:val="center"/>
        <w:rPr>
          <w:rFonts w:ascii="Arial" w:hAnsi="Arial" w:cs="Arial"/>
          <w:position w:val="-2"/>
          <w:sz w:val="22"/>
          <w:szCs w:val="22"/>
        </w:rPr>
      </w:pPr>
    </w:p>
    <w:p w14:paraId="71BCA518" w14:textId="77777777" w:rsidR="00D9421F" w:rsidRPr="002A592A" w:rsidRDefault="00D9421F" w:rsidP="00D9421F">
      <w:pPr>
        <w:pStyle w:val="Body"/>
        <w:ind w:left="180"/>
        <w:jc w:val="center"/>
        <w:rPr>
          <w:rFonts w:ascii="Arial" w:hAnsi="Arial" w:cs="Arial"/>
          <w:color w:val="auto"/>
          <w:position w:val="-2"/>
          <w:sz w:val="22"/>
          <w:szCs w:val="22"/>
        </w:rPr>
      </w:pPr>
      <w:r w:rsidRPr="002A592A">
        <w:rPr>
          <w:rFonts w:ascii="Arial" w:hAnsi="Arial" w:cs="Arial"/>
          <w:color w:val="auto"/>
          <w:position w:val="-2"/>
          <w:sz w:val="22"/>
          <w:szCs w:val="22"/>
        </w:rPr>
        <w:t>Robin DeYoung</w:t>
      </w:r>
    </w:p>
    <w:p w14:paraId="6D1676BD" w14:textId="77777777" w:rsidR="00D9421F" w:rsidRDefault="00E14379" w:rsidP="00D9421F">
      <w:pPr>
        <w:pStyle w:val="Body"/>
        <w:ind w:left="180"/>
        <w:jc w:val="center"/>
        <w:rPr>
          <w:rFonts w:ascii="Arial" w:hAnsi="Arial" w:cs="Arial"/>
          <w:position w:val="-2"/>
          <w:sz w:val="22"/>
          <w:szCs w:val="22"/>
        </w:rPr>
      </w:pPr>
      <w:hyperlink r:id="rId7" w:history="1">
        <w:r w:rsidR="00D9421F" w:rsidRPr="001D1D52">
          <w:rPr>
            <w:rStyle w:val="Hyperlink"/>
            <w:rFonts w:ascii="Arial" w:hAnsi="Arial" w:cs="Arial"/>
            <w:position w:val="-2"/>
            <w:sz w:val="22"/>
            <w:szCs w:val="22"/>
          </w:rPr>
          <w:t>hiring@kidsfoodbasket.org</w:t>
        </w:r>
      </w:hyperlink>
    </w:p>
    <w:p w14:paraId="11D61597" w14:textId="77777777" w:rsidR="00D9421F" w:rsidRDefault="00D9421F" w:rsidP="00D9421F">
      <w:pPr>
        <w:pStyle w:val="Body"/>
        <w:ind w:left="180"/>
        <w:jc w:val="center"/>
        <w:rPr>
          <w:rFonts w:ascii="Arial" w:hAnsi="Arial" w:cs="Arial"/>
          <w:position w:val="-2"/>
          <w:sz w:val="22"/>
          <w:szCs w:val="22"/>
        </w:rPr>
      </w:pPr>
    </w:p>
    <w:p w14:paraId="5D070F1B" w14:textId="77777777" w:rsidR="00D9421F" w:rsidRPr="00205120" w:rsidRDefault="00D9421F" w:rsidP="00D9421F">
      <w:pPr>
        <w:pStyle w:val="Body"/>
        <w:ind w:left="180"/>
        <w:jc w:val="center"/>
        <w:rPr>
          <w:rFonts w:ascii="Arial" w:hAnsi="Arial" w:cs="Arial"/>
          <w:position w:val="-2"/>
          <w:sz w:val="22"/>
          <w:szCs w:val="22"/>
        </w:rPr>
      </w:pPr>
    </w:p>
    <w:p w14:paraId="72DB630F" w14:textId="77777777" w:rsidR="00D9421F" w:rsidRPr="00205120" w:rsidRDefault="00D9421F" w:rsidP="00D9421F">
      <w:pPr>
        <w:pStyle w:val="Body"/>
        <w:ind w:left="180"/>
        <w:jc w:val="center"/>
        <w:rPr>
          <w:rFonts w:ascii="Arial" w:hAnsi="Arial" w:cs="Arial"/>
          <w:position w:val="-2"/>
          <w:sz w:val="22"/>
          <w:szCs w:val="22"/>
          <w:u w:val="single"/>
        </w:rPr>
      </w:pPr>
    </w:p>
    <w:p w14:paraId="1B4C92DD" w14:textId="17F92922" w:rsidR="00334975" w:rsidRPr="00205120" w:rsidRDefault="00D9421F" w:rsidP="00387496">
      <w:pPr>
        <w:suppressAutoHyphens/>
        <w:spacing w:after="0" w:line="20" w:lineRule="atLeast"/>
        <w:jc w:val="both"/>
        <w:rPr>
          <w:rFonts w:ascii="Arial" w:hAnsi="Arial" w:cs="Arial"/>
        </w:rPr>
      </w:pPr>
      <w:r w:rsidRPr="00703FF0">
        <w:rPr>
          <w:rFonts w:ascii="Arial" w:eastAsia="Times New Roman" w:hAnsi="Arial" w:cs="Arial"/>
          <w:lang w:eastAsia="ar-SA"/>
        </w:rPr>
        <w:t xml:space="preserve">Kids’ Food Basket is an equal opportunity employer. Our policy </w:t>
      </w:r>
      <w:r w:rsidRPr="00703FF0">
        <w:rPr>
          <w:rFonts w:ascii="Arial" w:eastAsia="Times New Roman" w:hAnsi="Arial" w:cs="Arial"/>
        </w:rPr>
        <w:t>provides equal employment opportunities (EEO) to all employees and applicants for employment without regard to race, creed, ethnicity, gender/gender identity, sexual orientation, religious belief, sex, national origin, age, ancestry, qualifying physical or mental disability, height, weight, marital status, veteran status or genetics. In addition to federal law requirements, Kids’ Food Basket complies with applicable state and local laws governing nondiscrimination in employment in every location in which the company has facilities.</w:t>
      </w:r>
      <w:r w:rsidRPr="00205120">
        <w:rPr>
          <w:rFonts w:ascii="Arial" w:eastAsia="Times New Roman" w:hAnsi="Arial" w:cs="Arial"/>
        </w:rPr>
        <w:t xml:space="preserve"> </w:t>
      </w:r>
    </w:p>
    <w:sectPr w:rsidR="00334975" w:rsidRPr="00205120" w:rsidSect="00B94C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7190"/>
    <w:multiLevelType w:val="hybridMultilevel"/>
    <w:tmpl w:val="BD285B1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23D02396"/>
    <w:multiLevelType w:val="hybridMultilevel"/>
    <w:tmpl w:val="D848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778C4"/>
    <w:multiLevelType w:val="hybridMultilevel"/>
    <w:tmpl w:val="B21A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0D6180"/>
    <w:multiLevelType w:val="hybridMultilevel"/>
    <w:tmpl w:val="60B42E88"/>
    <w:lvl w:ilvl="0" w:tplc="76D446BC">
      <w:numFmt w:val="bullet"/>
      <w:lvlText w:val=""/>
      <w:lvlJc w:val="left"/>
      <w:pPr>
        <w:ind w:left="820" w:hanging="360"/>
      </w:pPr>
      <w:rPr>
        <w:rFonts w:ascii="Symbol" w:eastAsia="Symbol" w:hAnsi="Symbol" w:cs="Symbol" w:hint="default"/>
        <w:w w:val="100"/>
        <w:sz w:val="22"/>
        <w:szCs w:val="22"/>
        <w:lang w:val="en-US" w:eastAsia="en-US" w:bidi="en-US"/>
      </w:rPr>
    </w:lvl>
    <w:lvl w:ilvl="1" w:tplc="FF04BF2E">
      <w:numFmt w:val="bullet"/>
      <w:lvlText w:val="•"/>
      <w:lvlJc w:val="left"/>
      <w:pPr>
        <w:ind w:left="1696" w:hanging="360"/>
      </w:pPr>
      <w:rPr>
        <w:rFonts w:hint="default"/>
        <w:lang w:val="en-US" w:eastAsia="en-US" w:bidi="en-US"/>
      </w:rPr>
    </w:lvl>
    <w:lvl w:ilvl="2" w:tplc="C0F046C4">
      <w:numFmt w:val="bullet"/>
      <w:lvlText w:val="•"/>
      <w:lvlJc w:val="left"/>
      <w:pPr>
        <w:ind w:left="2572" w:hanging="360"/>
      </w:pPr>
      <w:rPr>
        <w:rFonts w:hint="default"/>
        <w:lang w:val="en-US" w:eastAsia="en-US" w:bidi="en-US"/>
      </w:rPr>
    </w:lvl>
    <w:lvl w:ilvl="3" w:tplc="1E061A40">
      <w:numFmt w:val="bullet"/>
      <w:lvlText w:val="•"/>
      <w:lvlJc w:val="left"/>
      <w:pPr>
        <w:ind w:left="3448" w:hanging="360"/>
      </w:pPr>
      <w:rPr>
        <w:rFonts w:hint="default"/>
        <w:lang w:val="en-US" w:eastAsia="en-US" w:bidi="en-US"/>
      </w:rPr>
    </w:lvl>
    <w:lvl w:ilvl="4" w:tplc="5F8CD368">
      <w:numFmt w:val="bullet"/>
      <w:lvlText w:val="•"/>
      <w:lvlJc w:val="left"/>
      <w:pPr>
        <w:ind w:left="4324" w:hanging="360"/>
      </w:pPr>
      <w:rPr>
        <w:rFonts w:hint="default"/>
        <w:lang w:val="en-US" w:eastAsia="en-US" w:bidi="en-US"/>
      </w:rPr>
    </w:lvl>
    <w:lvl w:ilvl="5" w:tplc="C5A26D7A">
      <w:numFmt w:val="bullet"/>
      <w:lvlText w:val="•"/>
      <w:lvlJc w:val="left"/>
      <w:pPr>
        <w:ind w:left="5200" w:hanging="360"/>
      </w:pPr>
      <w:rPr>
        <w:rFonts w:hint="default"/>
        <w:lang w:val="en-US" w:eastAsia="en-US" w:bidi="en-US"/>
      </w:rPr>
    </w:lvl>
    <w:lvl w:ilvl="6" w:tplc="3B9AD9F8">
      <w:numFmt w:val="bullet"/>
      <w:lvlText w:val="•"/>
      <w:lvlJc w:val="left"/>
      <w:pPr>
        <w:ind w:left="6076" w:hanging="360"/>
      </w:pPr>
      <w:rPr>
        <w:rFonts w:hint="default"/>
        <w:lang w:val="en-US" w:eastAsia="en-US" w:bidi="en-US"/>
      </w:rPr>
    </w:lvl>
    <w:lvl w:ilvl="7" w:tplc="97FE7B36">
      <w:numFmt w:val="bullet"/>
      <w:lvlText w:val="•"/>
      <w:lvlJc w:val="left"/>
      <w:pPr>
        <w:ind w:left="6952" w:hanging="360"/>
      </w:pPr>
      <w:rPr>
        <w:rFonts w:hint="default"/>
        <w:lang w:val="en-US" w:eastAsia="en-US" w:bidi="en-US"/>
      </w:rPr>
    </w:lvl>
    <w:lvl w:ilvl="8" w:tplc="422E4150">
      <w:numFmt w:val="bullet"/>
      <w:lvlText w:val="•"/>
      <w:lvlJc w:val="left"/>
      <w:pPr>
        <w:ind w:left="7828" w:hanging="360"/>
      </w:pPr>
      <w:rPr>
        <w:rFonts w:hint="default"/>
        <w:lang w:val="en-US" w:eastAsia="en-US" w:bidi="en-US"/>
      </w:rPr>
    </w:lvl>
  </w:abstractNum>
  <w:abstractNum w:abstractNumId="4" w15:restartNumberingAfterBreak="0">
    <w:nsid w:val="706647AD"/>
    <w:multiLevelType w:val="hybridMultilevel"/>
    <w:tmpl w:val="1646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480189"/>
    <w:multiLevelType w:val="hybridMultilevel"/>
    <w:tmpl w:val="384A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742"/>
    <w:rsid w:val="00002C02"/>
    <w:rsid w:val="00006D33"/>
    <w:rsid w:val="00007F2B"/>
    <w:rsid w:val="000453DD"/>
    <w:rsid w:val="000631D7"/>
    <w:rsid w:val="000707D2"/>
    <w:rsid w:val="00090241"/>
    <w:rsid w:val="00091817"/>
    <w:rsid w:val="000C3688"/>
    <w:rsid w:val="000C55A7"/>
    <w:rsid w:val="000D10E0"/>
    <w:rsid w:val="000F6A70"/>
    <w:rsid w:val="001139B5"/>
    <w:rsid w:val="001141A6"/>
    <w:rsid w:val="0012100B"/>
    <w:rsid w:val="00122D6D"/>
    <w:rsid w:val="00123AC3"/>
    <w:rsid w:val="00130466"/>
    <w:rsid w:val="00136F26"/>
    <w:rsid w:val="001450B9"/>
    <w:rsid w:val="0015267F"/>
    <w:rsid w:val="001634F1"/>
    <w:rsid w:val="00165D8A"/>
    <w:rsid w:val="00186B14"/>
    <w:rsid w:val="00195D7F"/>
    <w:rsid w:val="001A1181"/>
    <w:rsid w:val="001B7D3A"/>
    <w:rsid w:val="001C316B"/>
    <w:rsid w:val="001C3647"/>
    <w:rsid w:val="001C63A6"/>
    <w:rsid w:val="00201B9C"/>
    <w:rsid w:val="00205120"/>
    <w:rsid w:val="002061D3"/>
    <w:rsid w:val="00207D6B"/>
    <w:rsid w:val="00231C9A"/>
    <w:rsid w:val="00255648"/>
    <w:rsid w:val="00257320"/>
    <w:rsid w:val="002635DF"/>
    <w:rsid w:val="00263E67"/>
    <w:rsid w:val="002671D2"/>
    <w:rsid w:val="00276F90"/>
    <w:rsid w:val="0028269A"/>
    <w:rsid w:val="0029509B"/>
    <w:rsid w:val="002A2436"/>
    <w:rsid w:val="002B4C02"/>
    <w:rsid w:val="002C14D2"/>
    <w:rsid w:val="002C2088"/>
    <w:rsid w:val="002C34A5"/>
    <w:rsid w:val="002D0FA4"/>
    <w:rsid w:val="002D220F"/>
    <w:rsid w:val="002D49E1"/>
    <w:rsid w:val="002D5746"/>
    <w:rsid w:val="002D61F0"/>
    <w:rsid w:val="002E46FA"/>
    <w:rsid w:val="002F569E"/>
    <w:rsid w:val="00301ED5"/>
    <w:rsid w:val="00302289"/>
    <w:rsid w:val="00303781"/>
    <w:rsid w:val="00315B84"/>
    <w:rsid w:val="00317C64"/>
    <w:rsid w:val="00324306"/>
    <w:rsid w:val="00326B79"/>
    <w:rsid w:val="00334975"/>
    <w:rsid w:val="00353C96"/>
    <w:rsid w:val="00362390"/>
    <w:rsid w:val="00376D36"/>
    <w:rsid w:val="00377C7A"/>
    <w:rsid w:val="00381992"/>
    <w:rsid w:val="00383271"/>
    <w:rsid w:val="003867EF"/>
    <w:rsid w:val="00387496"/>
    <w:rsid w:val="003950A4"/>
    <w:rsid w:val="003A24F5"/>
    <w:rsid w:val="003A741E"/>
    <w:rsid w:val="003A786E"/>
    <w:rsid w:val="003B245E"/>
    <w:rsid w:val="003B26E1"/>
    <w:rsid w:val="003C3F26"/>
    <w:rsid w:val="003C5A2E"/>
    <w:rsid w:val="003D3398"/>
    <w:rsid w:val="003E1F0A"/>
    <w:rsid w:val="003E4484"/>
    <w:rsid w:val="003E4742"/>
    <w:rsid w:val="003E6790"/>
    <w:rsid w:val="003F6261"/>
    <w:rsid w:val="00400559"/>
    <w:rsid w:val="00402640"/>
    <w:rsid w:val="0040485B"/>
    <w:rsid w:val="0041220F"/>
    <w:rsid w:val="00432801"/>
    <w:rsid w:val="00434D09"/>
    <w:rsid w:val="004437F9"/>
    <w:rsid w:val="00447840"/>
    <w:rsid w:val="004634E5"/>
    <w:rsid w:val="00466A2D"/>
    <w:rsid w:val="00470D13"/>
    <w:rsid w:val="00476AE1"/>
    <w:rsid w:val="00496006"/>
    <w:rsid w:val="004A33F8"/>
    <w:rsid w:val="004A54A3"/>
    <w:rsid w:val="004A5A35"/>
    <w:rsid w:val="004B14FE"/>
    <w:rsid w:val="004B25A1"/>
    <w:rsid w:val="004C069B"/>
    <w:rsid w:val="004C6560"/>
    <w:rsid w:val="004E7789"/>
    <w:rsid w:val="004F745C"/>
    <w:rsid w:val="005075AD"/>
    <w:rsid w:val="0051131F"/>
    <w:rsid w:val="00511A59"/>
    <w:rsid w:val="00541B22"/>
    <w:rsid w:val="00542079"/>
    <w:rsid w:val="00553393"/>
    <w:rsid w:val="00553576"/>
    <w:rsid w:val="0055385F"/>
    <w:rsid w:val="00553A6C"/>
    <w:rsid w:val="00567892"/>
    <w:rsid w:val="0057104E"/>
    <w:rsid w:val="00586034"/>
    <w:rsid w:val="0059047F"/>
    <w:rsid w:val="0059415C"/>
    <w:rsid w:val="005A6353"/>
    <w:rsid w:val="005A65A9"/>
    <w:rsid w:val="005B09F8"/>
    <w:rsid w:val="005B4B86"/>
    <w:rsid w:val="005E005A"/>
    <w:rsid w:val="005F2893"/>
    <w:rsid w:val="005F4FE2"/>
    <w:rsid w:val="006056A7"/>
    <w:rsid w:val="00605954"/>
    <w:rsid w:val="00605F12"/>
    <w:rsid w:val="00633C17"/>
    <w:rsid w:val="006410BA"/>
    <w:rsid w:val="00655220"/>
    <w:rsid w:val="006758DB"/>
    <w:rsid w:val="00682E57"/>
    <w:rsid w:val="00692978"/>
    <w:rsid w:val="006A0D5C"/>
    <w:rsid w:val="006C1F0B"/>
    <w:rsid w:val="006D2C7B"/>
    <w:rsid w:val="006D44BC"/>
    <w:rsid w:val="00702E67"/>
    <w:rsid w:val="007132FC"/>
    <w:rsid w:val="00713B04"/>
    <w:rsid w:val="0071457D"/>
    <w:rsid w:val="00726655"/>
    <w:rsid w:val="0072778B"/>
    <w:rsid w:val="00727E7B"/>
    <w:rsid w:val="00732B45"/>
    <w:rsid w:val="007358D4"/>
    <w:rsid w:val="00740C0F"/>
    <w:rsid w:val="0075222B"/>
    <w:rsid w:val="00756A9D"/>
    <w:rsid w:val="0076204C"/>
    <w:rsid w:val="0076601F"/>
    <w:rsid w:val="0077436F"/>
    <w:rsid w:val="00781483"/>
    <w:rsid w:val="007822F8"/>
    <w:rsid w:val="00786B31"/>
    <w:rsid w:val="007B1AE4"/>
    <w:rsid w:val="007B27C8"/>
    <w:rsid w:val="007B5A36"/>
    <w:rsid w:val="007C2745"/>
    <w:rsid w:val="007D0F4A"/>
    <w:rsid w:val="007D1E17"/>
    <w:rsid w:val="007E07AA"/>
    <w:rsid w:val="007F68A1"/>
    <w:rsid w:val="00814C77"/>
    <w:rsid w:val="00826A4A"/>
    <w:rsid w:val="00860F16"/>
    <w:rsid w:val="00874410"/>
    <w:rsid w:val="00877B4C"/>
    <w:rsid w:val="00882920"/>
    <w:rsid w:val="00886218"/>
    <w:rsid w:val="0089491E"/>
    <w:rsid w:val="008A1B15"/>
    <w:rsid w:val="008B4168"/>
    <w:rsid w:val="008C47BE"/>
    <w:rsid w:val="008C57EA"/>
    <w:rsid w:val="008D3E1F"/>
    <w:rsid w:val="008D618E"/>
    <w:rsid w:val="008E2C49"/>
    <w:rsid w:val="008F18AB"/>
    <w:rsid w:val="00901B29"/>
    <w:rsid w:val="009056D4"/>
    <w:rsid w:val="00926AAC"/>
    <w:rsid w:val="00927E68"/>
    <w:rsid w:val="0093197B"/>
    <w:rsid w:val="0094222A"/>
    <w:rsid w:val="009426CB"/>
    <w:rsid w:val="00945470"/>
    <w:rsid w:val="00951724"/>
    <w:rsid w:val="0097158D"/>
    <w:rsid w:val="00974565"/>
    <w:rsid w:val="009816DC"/>
    <w:rsid w:val="00986CE5"/>
    <w:rsid w:val="009A0E83"/>
    <w:rsid w:val="009A43C0"/>
    <w:rsid w:val="009A5EA1"/>
    <w:rsid w:val="009A7707"/>
    <w:rsid w:val="009B3D99"/>
    <w:rsid w:val="009B544F"/>
    <w:rsid w:val="009B6964"/>
    <w:rsid w:val="009C211A"/>
    <w:rsid w:val="009C4724"/>
    <w:rsid w:val="009D0E71"/>
    <w:rsid w:val="009E1223"/>
    <w:rsid w:val="009E60A8"/>
    <w:rsid w:val="00A077DA"/>
    <w:rsid w:val="00A16F95"/>
    <w:rsid w:val="00A25101"/>
    <w:rsid w:val="00A35716"/>
    <w:rsid w:val="00A44BE7"/>
    <w:rsid w:val="00A50AE0"/>
    <w:rsid w:val="00A56C3E"/>
    <w:rsid w:val="00A64660"/>
    <w:rsid w:val="00A65164"/>
    <w:rsid w:val="00A65808"/>
    <w:rsid w:val="00A8319D"/>
    <w:rsid w:val="00AA0E6B"/>
    <w:rsid w:val="00AA1442"/>
    <w:rsid w:val="00AA6655"/>
    <w:rsid w:val="00AC5B89"/>
    <w:rsid w:val="00AE1EFC"/>
    <w:rsid w:val="00AE3086"/>
    <w:rsid w:val="00AE39EB"/>
    <w:rsid w:val="00AE711F"/>
    <w:rsid w:val="00AF7567"/>
    <w:rsid w:val="00B05E29"/>
    <w:rsid w:val="00B07EAE"/>
    <w:rsid w:val="00B22FC2"/>
    <w:rsid w:val="00B23F11"/>
    <w:rsid w:val="00B33315"/>
    <w:rsid w:val="00B33FC7"/>
    <w:rsid w:val="00B43551"/>
    <w:rsid w:val="00B71A85"/>
    <w:rsid w:val="00B94C71"/>
    <w:rsid w:val="00B9610D"/>
    <w:rsid w:val="00BA60C4"/>
    <w:rsid w:val="00BD1493"/>
    <w:rsid w:val="00BD1861"/>
    <w:rsid w:val="00BE15E2"/>
    <w:rsid w:val="00C105CA"/>
    <w:rsid w:val="00C105FA"/>
    <w:rsid w:val="00C127FC"/>
    <w:rsid w:val="00C15E59"/>
    <w:rsid w:val="00C27DDF"/>
    <w:rsid w:val="00C37471"/>
    <w:rsid w:val="00C5392B"/>
    <w:rsid w:val="00C55A17"/>
    <w:rsid w:val="00C55CB1"/>
    <w:rsid w:val="00C634B6"/>
    <w:rsid w:val="00C66A0E"/>
    <w:rsid w:val="00C80298"/>
    <w:rsid w:val="00CA0374"/>
    <w:rsid w:val="00CB20F0"/>
    <w:rsid w:val="00CB58A1"/>
    <w:rsid w:val="00CC6F13"/>
    <w:rsid w:val="00CD1E1D"/>
    <w:rsid w:val="00CE13AD"/>
    <w:rsid w:val="00CE35B9"/>
    <w:rsid w:val="00CF0912"/>
    <w:rsid w:val="00CF59FA"/>
    <w:rsid w:val="00D0379C"/>
    <w:rsid w:val="00D05D6D"/>
    <w:rsid w:val="00D070D9"/>
    <w:rsid w:val="00D13FD0"/>
    <w:rsid w:val="00D34509"/>
    <w:rsid w:val="00D515FC"/>
    <w:rsid w:val="00D66347"/>
    <w:rsid w:val="00D71EDF"/>
    <w:rsid w:val="00D73C0E"/>
    <w:rsid w:val="00D87696"/>
    <w:rsid w:val="00D877D4"/>
    <w:rsid w:val="00D9421F"/>
    <w:rsid w:val="00DB4022"/>
    <w:rsid w:val="00DD2B62"/>
    <w:rsid w:val="00DD407F"/>
    <w:rsid w:val="00DE4DF0"/>
    <w:rsid w:val="00DE7A96"/>
    <w:rsid w:val="00DF1F19"/>
    <w:rsid w:val="00DF5E18"/>
    <w:rsid w:val="00DF60AF"/>
    <w:rsid w:val="00E0547C"/>
    <w:rsid w:val="00E13FF4"/>
    <w:rsid w:val="00E14379"/>
    <w:rsid w:val="00E2771D"/>
    <w:rsid w:val="00E6372F"/>
    <w:rsid w:val="00E71EB6"/>
    <w:rsid w:val="00E745E9"/>
    <w:rsid w:val="00E83E90"/>
    <w:rsid w:val="00E94DA4"/>
    <w:rsid w:val="00EB50F8"/>
    <w:rsid w:val="00EC14E9"/>
    <w:rsid w:val="00ED3979"/>
    <w:rsid w:val="00EE4457"/>
    <w:rsid w:val="00EF0FB5"/>
    <w:rsid w:val="00EF1C7B"/>
    <w:rsid w:val="00F02635"/>
    <w:rsid w:val="00F04B04"/>
    <w:rsid w:val="00F11718"/>
    <w:rsid w:val="00F1242A"/>
    <w:rsid w:val="00F167CA"/>
    <w:rsid w:val="00F37072"/>
    <w:rsid w:val="00F40773"/>
    <w:rsid w:val="00F6167D"/>
    <w:rsid w:val="00F64B14"/>
    <w:rsid w:val="00F67206"/>
    <w:rsid w:val="00F724EE"/>
    <w:rsid w:val="00F82B2C"/>
    <w:rsid w:val="00F83A18"/>
    <w:rsid w:val="00F867DB"/>
    <w:rsid w:val="00F87F43"/>
    <w:rsid w:val="00F94BAD"/>
    <w:rsid w:val="00FA15F1"/>
    <w:rsid w:val="00FA1A44"/>
    <w:rsid w:val="00FC3773"/>
    <w:rsid w:val="00FC704A"/>
    <w:rsid w:val="00FD7C8E"/>
    <w:rsid w:val="00FE4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F4566"/>
  <w15:docId w15:val="{FC120EDD-6B20-437F-89F4-A0FF369A0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7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B94C71"/>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B94C71"/>
    <w:pPr>
      <w:ind w:left="720"/>
      <w:contextualSpacing/>
    </w:pPr>
  </w:style>
  <w:style w:type="numbering" w:customStyle="1" w:styleId="Bullet">
    <w:name w:val="Bullet"/>
    <w:rsid w:val="00886218"/>
  </w:style>
  <w:style w:type="character" w:styleId="Hyperlink">
    <w:name w:val="Hyperlink"/>
    <w:rsid w:val="00886218"/>
    <w:rPr>
      <w:color w:val="0000FF"/>
      <w:u w:val="single"/>
    </w:rPr>
  </w:style>
  <w:style w:type="paragraph" w:styleId="BalloonText">
    <w:name w:val="Balloon Text"/>
    <w:basedOn w:val="Normal"/>
    <w:link w:val="BalloonTextChar"/>
    <w:uiPriority w:val="99"/>
    <w:semiHidden/>
    <w:unhideWhenUsed/>
    <w:rsid w:val="00295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0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862869">
      <w:bodyDiv w:val="1"/>
      <w:marLeft w:val="0"/>
      <w:marRight w:val="0"/>
      <w:marTop w:val="0"/>
      <w:marBottom w:val="0"/>
      <w:divBdr>
        <w:top w:val="none" w:sz="0" w:space="0" w:color="auto"/>
        <w:left w:val="none" w:sz="0" w:space="0" w:color="auto"/>
        <w:bottom w:val="none" w:sz="0" w:space="0" w:color="auto"/>
        <w:right w:val="none" w:sz="0" w:space="0" w:color="auto"/>
      </w:divBdr>
    </w:div>
    <w:div w:id="1546717354">
      <w:bodyDiv w:val="1"/>
      <w:marLeft w:val="0"/>
      <w:marRight w:val="0"/>
      <w:marTop w:val="0"/>
      <w:marBottom w:val="0"/>
      <w:divBdr>
        <w:top w:val="none" w:sz="0" w:space="0" w:color="auto"/>
        <w:left w:val="none" w:sz="0" w:space="0" w:color="auto"/>
        <w:bottom w:val="none" w:sz="0" w:space="0" w:color="auto"/>
        <w:right w:val="none" w:sz="0" w:space="0" w:color="auto"/>
      </w:divBdr>
    </w:div>
    <w:div w:id="1751925821">
      <w:bodyDiv w:val="1"/>
      <w:marLeft w:val="0"/>
      <w:marRight w:val="0"/>
      <w:marTop w:val="0"/>
      <w:marBottom w:val="0"/>
      <w:divBdr>
        <w:top w:val="none" w:sz="0" w:space="0" w:color="auto"/>
        <w:left w:val="none" w:sz="0" w:space="0" w:color="auto"/>
        <w:bottom w:val="none" w:sz="0" w:space="0" w:color="auto"/>
        <w:right w:val="none" w:sz="0" w:space="0" w:color="auto"/>
      </w:divBdr>
    </w:div>
    <w:div w:id="205777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iring@kidsfoodbaske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D2B9F-5CB5-499E-A720-C0CA70A95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Lentine</dc:creator>
  <cp:lastModifiedBy>Brad Littell</cp:lastModifiedBy>
  <cp:revision>2</cp:revision>
  <cp:lastPrinted>2018-03-08T17:50:00Z</cp:lastPrinted>
  <dcterms:created xsi:type="dcterms:W3CDTF">2020-03-17T14:23:00Z</dcterms:created>
  <dcterms:modified xsi:type="dcterms:W3CDTF">2020-03-17T14:23:00Z</dcterms:modified>
</cp:coreProperties>
</file>